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3BF" w:rsidRPr="00787947" w:rsidRDefault="0013713D" w:rsidP="00F53078">
      <w:pPr>
        <w:pStyle w:val="tkRedakcijaTekst"/>
        <w:spacing w:after="0" w:line="240" w:lineRule="auto"/>
        <w:ind w:firstLine="709"/>
        <w:jc w:val="center"/>
        <w:rPr>
          <w:rFonts w:ascii="Times New Roman" w:hAnsi="Times New Roman" w:cs="Times New Roman"/>
          <w:b/>
          <w:i w:val="0"/>
          <w:sz w:val="24"/>
          <w:szCs w:val="24"/>
        </w:rPr>
      </w:pPr>
      <w:r>
        <w:rPr>
          <w:rFonts w:ascii="Times New Roman" w:hAnsi="Times New Roman" w:cs="Times New Roman"/>
          <w:b/>
          <w:i w:val="0"/>
          <w:sz w:val="24"/>
          <w:szCs w:val="24"/>
        </w:rPr>
        <w:t>СПРАВКА-</w:t>
      </w:r>
      <w:r w:rsidR="00AB03BF" w:rsidRPr="00787947">
        <w:rPr>
          <w:rFonts w:ascii="Times New Roman" w:hAnsi="Times New Roman" w:cs="Times New Roman"/>
          <w:b/>
          <w:i w:val="0"/>
          <w:sz w:val="24"/>
          <w:szCs w:val="24"/>
        </w:rPr>
        <w:t>ОБОСНОВАНИЕ</w:t>
      </w:r>
    </w:p>
    <w:p w:rsidR="00AB03BF" w:rsidRPr="0013713D" w:rsidRDefault="00AB03BF" w:rsidP="00482DD3">
      <w:pPr>
        <w:pStyle w:val="tkRedakcijaTekst"/>
        <w:spacing w:after="0" w:line="240" w:lineRule="auto"/>
        <w:ind w:firstLine="709"/>
        <w:jc w:val="center"/>
        <w:rPr>
          <w:rFonts w:ascii="Times New Roman" w:hAnsi="Times New Roman" w:cs="Times New Roman"/>
          <w:b/>
          <w:i w:val="0"/>
          <w:sz w:val="18"/>
          <w:szCs w:val="24"/>
        </w:rPr>
      </w:pPr>
    </w:p>
    <w:p w:rsidR="003274EE" w:rsidRPr="00482DD3" w:rsidRDefault="00205C43" w:rsidP="003274EE">
      <w:pPr>
        <w:pStyle w:val="tkRedakcijaTekst"/>
        <w:spacing w:after="0" w:line="240" w:lineRule="auto"/>
        <w:ind w:firstLine="709"/>
        <w:jc w:val="center"/>
        <w:rPr>
          <w:rFonts w:ascii="Times New Roman" w:hAnsi="Times New Roman" w:cs="Times New Roman"/>
          <w:b/>
          <w:i w:val="0"/>
          <w:sz w:val="24"/>
          <w:szCs w:val="24"/>
        </w:rPr>
      </w:pPr>
      <w:r w:rsidRPr="00787947">
        <w:rPr>
          <w:rFonts w:ascii="Times New Roman" w:hAnsi="Times New Roman" w:cs="Times New Roman"/>
          <w:b/>
          <w:i w:val="0"/>
          <w:sz w:val="24"/>
          <w:szCs w:val="24"/>
        </w:rPr>
        <w:t>к</w:t>
      </w:r>
      <w:r w:rsidR="00AB03BF" w:rsidRPr="00787947">
        <w:rPr>
          <w:rFonts w:ascii="Times New Roman" w:hAnsi="Times New Roman" w:cs="Times New Roman"/>
          <w:b/>
          <w:i w:val="0"/>
          <w:sz w:val="24"/>
          <w:szCs w:val="24"/>
        </w:rPr>
        <w:t xml:space="preserve"> проект</w:t>
      </w:r>
      <w:r w:rsidR="003B4035">
        <w:rPr>
          <w:rFonts w:ascii="Times New Roman" w:hAnsi="Times New Roman" w:cs="Times New Roman"/>
          <w:b/>
          <w:i w:val="0"/>
          <w:sz w:val="24"/>
          <w:szCs w:val="24"/>
        </w:rPr>
        <w:t xml:space="preserve">у Закона Кыргызской Республики </w:t>
      </w:r>
      <w:r w:rsidR="00482DD3" w:rsidRPr="00482DD3">
        <w:rPr>
          <w:rFonts w:ascii="Times New Roman" w:hAnsi="Times New Roman" w:cs="Times New Roman"/>
          <w:b/>
          <w:i w:val="0"/>
          <w:sz w:val="24"/>
          <w:szCs w:val="24"/>
        </w:rPr>
        <w:t xml:space="preserve">«О внесении изменений </w:t>
      </w:r>
    </w:p>
    <w:p w:rsidR="00AB03BF" w:rsidRPr="00787947" w:rsidRDefault="003274EE" w:rsidP="00482DD3">
      <w:pPr>
        <w:pStyle w:val="tkRedakcijaTekst"/>
        <w:spacing w:after="0" w:line="240" w:lineRule="auto"/>
        <w:ind w:firstLine="709"/>
        <w:jc w:val="center"/>
        <w:rPr>
          <w:rFonts w:ascii="Times New Roman" w:hAnsi="Times New Roman" w:cs="Times New Roman"/>
          <w:b/>
          <w:i w:val="0"/>
          <w:sz w:val="24"/>
          <w:szCs w:val="24"/>
        </w:rPr>
      </w:pPr>
      <w:r>
        <w:rPr>
          <w:rFonts w:ascii="Times New Roman" w:hAnsi="Times New Roman" w:cs="Times New Roman"/>
          <w:b/>
          <w:i w:val="0"/>
          <w:sz w:val="24"/>
          <w:szCs w:val="24"/>
        </w:rPr>
        <w:t xml:space="preserve">Кыргызской Республике </w:t>
      </w:r>
      <w:r w:rsidR="00482DD3" w:rsidRPr="00482DD3">
        <w:rPr>
          <w:rFonts w:ascii="Times New Roman" w:hAnsi="Times New Roman" w:cs="Times New Roman"/>
          <w:b/>
          <w:i w:val="0"/>
          <w:sz w:val="24"/>
          <w:szCs w:val="24"/>
        </w:rPr>
        <w:t>«О нотариате»</w:t>
      </w:r>
    </w:p>
    <w:p w:rsidR="00AB03BF" w:rsidRPr="00787947" w:rsidRDefault="00AB03BF" w:rsidP="00F53078">
      <w:pPr>
        <w:pStyle w:val="tkRedakcijaTekst"/>
        <w:spacing w:after="0" w:line="240" w:lineRule="auto"/>
        <w:ind w:firstLine="709"/>
        <w:jc w:val="center"/>
        <w:rPr>
          <w:rFonts w:ascii="Times New Roman" w:hAnsi="Times New Roman" w:cs="Times New Roman"/>
          <w:i w:val="0"/>
          <w:sz w:val="24"/>
          <w:szCs w:val="24"/>
        </w:rPr>
      </w:pPr>
    </w:p>
    <w:p w:rsidR="00482DD3" w:rsidRDefault="00AB03BF" w:rsidP="00F53078">
      <w:pPr>
        <w:pStyle w:val="tkRedakcijaTekst"/>
        <w:spacing w:after="0" w:line="240" w:lineRule="auto"/>
        <w:ind w:firstLine="709"/>
        <w:rPr>
          <w:rFonts w:ascii="Times New Roman" w:hAnsi="Times New Roman" w:cs="Times New Roman"/>
          <w:i w:val="0"/>
          <w:sz w:val="24"/>
          <w:szCs w:val="24"/>
        </w:rPr>
      </w:pPr>
      <w:r w:rsidRPr="002E4D5A">
        <w:rPr>
          <w:rFonts w:ascii="Times New Roman" w:hAnsi="Times New Roman" w:cs="Times New Roman"/>
          <w:i w:val="0"/>
          <w:sz w:val="24"/>
          <w:szCs w:val="24"/>
        </w:rPr>
        <w:t xml:space="preserve">Данный проект Закона разработан в целях </w:t>
      </w:r>
      <w:r w:rsidRPr="002E4D5A">
        <w:rPr>
          <w:rFonts w:ascii="Times New Roman" w:hAnsi="Times New Roman" w:cs="Times New Roman"/>
          <w:i w:val="0"/>
          <w:sz w:val="24"/>
          <w:szCs w:val="24"/>
          <w:shd w:val="clear" w:color="auto" w:fill="FFFFFF"/>
        </w:rPr>
        <w:t xml:space="preserve">реформирования </w:t>
      </w:r>
      <w:r w:rsidR="003B4035" w:rsidRPr="002E4D5A">
        <w:rPr>
          <w:rFonts w:ascii="Times New Roman" w:hAnsi="Times New Roman" w:cs="Times New Roman"/>
          <w:i w:val="0"/>
          <w:sz w:val="24"/>
          <w:szCs w:val="24"/>
          <w:shd w:val="clear" w:color="auto" w:fill="FFFFFF"/>
        </w:rPr>
        <w:t xml:space="preserve">института </w:t>
      </w:r>
      <w:r w:rsidRPr="002E4D5A">
        <w:rPr>
          <w:rFonts w:ascii="Times New Roman" w:hAnsi="Times New Roman" w:cs="Times New Roman"/>
          <w:i w:val="0"/>
          <w:sz w:val="24"/>
          <w:szCs w:val="24"/>
          <w:shd w:val="clear" w:color="auto" w:fill="FFFFFF"/>
        </w:rPr>
        <w:t>нотариа</w:t>
      </w:r>
      <w:r w:rsidR="003B4035" w:rsidRPr="002E4D5A">
        <w:rPr>
          <w:rFonts w:ascii="Times New Roman" w:hAnsi="Times New Roman" w:cs="Times New Roman"/>
          <w:i w:val="0"/>
          <w:sz w:val="24"/>
          <w:szCs w:val="24"/>
          <w:shd w:val="clear" w:color="auto" w:fill="FFFFFF"/>
        </w:rPr>
        <w:t>та</w:t>
      </w:r>
      <w:r w:rsidRPr="002E4D5A">
        <w:rPr>
          <w:rFonts w:ascii="Times New Roman" w:hAnsi="Times New Roman" w:cs="Times New Roman"/>
          <w:i w:val="0"/>
          <w:sz w:val="24"/>
          <w:szCs w:val="24"/>
          <w:shd w:val="clear" w:color="auto" w:fill="FFFFFF"/>
        </w:rPr>
        <w:t xml:space="preserve"> </w:t>
      </w:r>
      <w:r w:rsidR="003B4035" w:rsidRPr="002E4D5A">
        <w:rPr>
          <w:rFonts w:ascii="Times New Roman" w:hAnsi="Times New Roman" w:cs="Times New Roman"/>
          <w:i w:val="0"/>
          <w:sz w:val="24"/>
          <w:szCs w:val="24"/>
          <w:shd w:val="clear" w:color="auto" w:fill="FFFFFF"/>
        </w:rPr>
        <w:t xml:space="preserve">для </w:t>
      </w:r>
      <w:r w:rsidRPr="002E4D5A">
        <w:rPr>
          <w:rFonts w:ascii="Times New Roman" w:hAnsi="Times New Roman" w:cs="Times New Roman"/>
          <w:i w:val="0"/>
          <w:sz w:val="24"/>
          <w:szCs w:val="24"/>
          <w:shd w:val="clear" w:color="auto" w:fill="FFFFFF"/>
        </w:rPr>
        <w:t xml:space="preserve">обеспечения защиты прав и законных интересов граждан, </w:t>
      </w:r>
      <w:r w:rsidRPr="002E4D5A">
        <w:rPr>
          <w:rFonts w:ascii="Times New Roman" w:hAnsi="Times New Roman" w:cs="Times New Roman"/>
          <w:i w:val="0"/>
          <w:color w:val="2B2B2B"/>
          <w:sz w:val="24"/>
          <w:szCs w:val="24"/>
          <w:shd w:val="clear" w:color="auto" w:fill="FFFFFF"/>
        </w:rPr>
        <w:t>улучшения качеств</w:t>
      </w:r>
      <w:r w:rsidR="003B4035" w:rsidRPr="002E4D5A">
        <w:rPr>
          <w:rFonts w:ascii="Times New Roman" w:hAnsi="Times New Roman" w:cs="Times New Roman"/>
          <w:i w:val="0"/>
          <w:color w:val="2B2B2B"/>
          <w:sz w:val="24"/>
          <w:szCs w:val="24"/>
          <w:shd w:val="clear" w:color="auto" w:fill="FFFFFF"/>
        </w:rPr>
        <w:t>а предоставляемых</w:t>
      </w:r>
      <w:r w:rsidRPr="002E4D5A">
        <w:rPr>
          <w:rFonts w:ascii="Times New Roman" w:hAnsi="Times New Roman" w:cs="Times New Roman"/>
          <w:i w:val="0"/>
          <w:color w:val="2B2B2B"/>
          <w:sz w:val="24"/>
          <w:szCs w:val="24"/>
          <w:shd w:val="clear" w:color="auto" w:fill="FFFFFF"/>
        </w:rPr>
        <w:t xml:space="preserve"> нотариальн</w:t>
      </w:r>
      <w:r w:rsidR="003B4035" w:rsidRPr="002E4D5A">
        <w:rPr>
          <w:rFonts w:ascii="Times New Roman" w:hAnsi="Times New Roman" w:cs="Times New Roman"/>
          <w:i w:val="0"/>
          <w:color w:val="2B2B2B"/>
          <w:sz w:val="24"/>
          <w:szCs w:val="24"/>
          <w:shd w:val="clear" w:color="auto" w:fill="FFFFFF"/>
        </w:rPr>
        <w:t>ых</w:t>
      </w:r>
      <w:r w:rsidRPr="002E4D5A">
        <w:rPr>
          <w:rFonts w:ascii="Times New Roman" w:hAnsi="Times New Roman" w:cs="Times New Roman"/>
          <w:i w:val="0"/>
          <w:color w:val="2B2B2B"/>
          <w:sz w:val="24"/>
          <w:szCs w:val="24"/>
          <w:shd w:val="clear" w:color="auto" w:fill="FFFFFF"/>
        </w:rPr>
        <w:t xml:space="preserve"> </w:t>
      </w:r>
      <w:r w:rsidR="003B4035" w:rsidRPr="002E4D5A">
        <w:rPr>
          <w:rFonts w:ascii="Times New Roman" w:hAnsi="Times New Roman" w:cs="Times New Roman"/>
          <w:i w:val="0"/>
          <w:color w:val="2B2B2B"/>
          <w:sz w:val="24"/>
          <w:szCs w:val="24"/>
          <w:shd w:val="clear" w:color="auto" w:fill="FFFFFF"/>
        </w:rPr>
        <w:t xml:space="preserve">услуг </w:t>
      </w:r>
      <w:r w:rsidRPr="002E4D5A">
        <w:rPr>
          <w:rFonts w:ascii="Times New Roman" w:hAnsi="Times New Roman" w:cs="Times New Roman"/>
          <w:i w:val="0"/>
          <w:color w:val="2B2B2B"/>
          <w:sz w:val="24"/>
          <w:szCs w:val="24"/>
          <w:shd w:val="clear" w:color="auto" w:fill="FFFFFF"/>
        </w:rPr>
        <w:t>населени</w:t>
      </w:r>
      <w:r w:rsidR="003B4035" w:rsidRPr="002E4D5A">
        <w:rPr>
          <w:rFonts w:ascii="Times New Roman" w:hAnsi="Times New Roman" w:cs="Times New Roman"/>
          <w:i w:val="0"/>
          <w:color w:val="2B2B2B"/>
          <w:sz w:val="24"/>
          <w:szCs w:val="24"/>
          <w:shd w:val="clear" w:color="auto" w:fill="FFFFFF"/>
        </w:rPr>
        <w:t>ю и обеспечения доступности их получения,</w:t>
      </w:r>
      <w:r w:rsidRPr="002E4D5A">
        <w:rPr>
          <w:rFonts w:ascii="Times New Roman" w:hAnsi="Times New Roman" w:cs="Times New Roman"/>
          <w:i w:val="0"/>
          <w:color w:val="2B2B2B"/>
          <w:sz w:val="24"/>
          <w:szCs w:val="24"/>
          <w:shd w:val="clear" w:color="auto" w:fill="FFFFFF"/>
        </w:rPr>
        <w:t xml:space="preserve"> укрепления доверия населения к нотариату</w:t>
      </w:r>
      <w:r w:rsidR="003B4035" w:rsidRPr="002E4D5A">
        <w:rPr>
          <w:rFonts w:ascii="Times New Roman" w:hAnsi="Times New Roman" w:cs="Times New Roman"/>
          <w:i w:val="0"/>
          <w:color w:val="2B2B2B"/>
          <w:sz w:val="24"/>
          <w:szCs w:val="24"/>
          <w:shd w:val="clear" w:color="auto" w:fill="FFFFFF"/>
        </w:rPr>
        <w:t xml:space="preserve"> и</w:t>
      </w:r>
      <w:r w:rsidRPr="002E4D5A">
        <w:rPr>
          <w:rFonts w:ascii="Times New Roman" w:hAnsi="Times New Roman" w:cs="Times New Roman"/>
          <w:i w:val="0"/>
          <w:color w:val="2B2B2B"/>
          <w:sz w:val="24"/>
          <w:szCs w:val="24"/>
          <w:shd w:val="clear" w:color="auto" w:fill="FFFFFF"/>
        </w:rPr>
        <w:t xml:space="preserve"> </w:t>
      </w:r>
      <w:r w:rsidR="003B4035" w:rsidRPr="002E4D5A">
        <w:rPr>
          <w:rFonts w:ascii="Times New Roman" w:hAnsi="Times New Roman" w:cs="Times New Roman"/>
          <w:i w:val="0"/>
          <w:color w:val="2B2B2B"/>
          <w:sz w:val="24"/>
          <w:szCs w:val="24"/>
          <w:shd w:val="clear" w:color="auto" w:fill="FFFFFF"/>
        </w:rPr>
        <w:t xml:space="preserve">повышения </w:t>
      </w:r>
      <w:r w:rsidRPr="002E4D5A">
        <w:rPr>
          <w:rFonts w:ascii="Times New Roman" w:hAnsi="Times New Roman" w:cs="Times New Roman"/>
          <w:i w:val="0"/>
          <w:color w:val="2B2B2B"/>
          <w:sz w:val="24"/>
          <w:szCs w:val="24"/>
          <w:shd w:val="clear" w:color="auto" w:fill="FFFFFF"/>
        </w:rPr>
        <w:t>е</w:t>
      </w:r>
      <w:r w:rsidR="003B4035" w:rsidRPr="002E4D5A">
        <w:rPr>
          <w:rFonts w:ascii="Times New Roman" w:hAnsi="Times New Roman" w:cs="Times New Roman"/>
          <w:i w:val="0"/>
          <w:color w:val="2B2B2B"/>
          <w:sz w:val="24"/>
          <w:szCs w:val="24"/>
          <w:shd w:val="clear" w:color="auto" w:fill="FFFFFF"/>
        </w:rPr>
        <w:t>го</w:t>
      </w:r>
      <w:r w:rsidRPr="002E4D5A">
        <w:rPr>
          <w:rFonts w:ascii="Times New Roman" w:hAnsi="Times New Roman" w:cs="Times New Roman"/>
          <w:i w:val="0"/>
          <w:color w:val="2B2B2B"/>
          <w:sz w:val="24"/>
          <w:szCs w:val="24"/>
          <w:shd w:val="clear" w:color="auto" w:fill="FFFFFF"/>
        </w:rPr>
        <w:t xml:space="preserve"> имиджа.</w:t>
      </w:r>
      <w:r w:rsidR="00510B31" w:rsidRPr="002E4D5A">
        <w:rPr>
          <w:rFonts w:ascii="Times New Roman" w:hAnsi="Times New Roman" w:cs="Times New Roman"/>
          <w:i w:val="0"/>
          <w:color w:val="2B2B2B"/>
          <w:sz w:val="24"/>
          <w:szCs w:val="24"/>
          <w:shd w:val="clear" w:color="auto" w:fill="FFFFFF"/>
        </w:rPr>
        <w:t xml:space="preserve"> </w:t>
      </w:r>
      <w:proofErr w:type="gramStart"/>
      <w:r w:rsidR="000F54F1" w:rsidRPr="002E4D5A">
        <w:rPr>
          <w:rFonts w:ascii="Times New Roman" w:hAnsi="Times New Roman" w:cs="Times New Roman"/>
          <w:i w:val="0"/>
          <w:color w:val="2B2B2B"/>
          <w:sz w:val="24"/>
          <w:szCs w:val="24"/>
          <w:shd w:val="clear" w:color="auto" w:fill="FFFFFF"/>
        </w:rPr>
        <w:t>Также</w:t>
      </w:r>
      <w:r w:rsidR="00510B31" w:rsidRPr="002E4D5A">
        <w:rPr>
          <w:rFonts w:ascii="Times New Roman" w:hAnsi="Times New Roman" w:cs="Times New Roman"/>
          <w:i w:val="0"/>
          <w:color w:val="2B2B2B"/>
          <w:sz w:val="24"/>
          <w:szCs w:val="24"/>
          <w:shd w:val="clear" w:color="auto" w:fill="FFFFFF"/>
        </w:rPr>
        <w:t xml:space="preserve">, </w:t>
      </w:r>
      <w:r w:rsidR="000F54F1" w:rsidRPr="002E4D5A">
        <w:rPr>
          <w:rFonts w:ascii="Times New Roman" w:hAnsi="Times New Roman" w:cs="Times New Roman"/>
          <w:i w:val="0"/>
          <w:color w:val="2B2B2B"/>
          <w:sz w:val="24"/>
          <w:szCs w:val="24"/>
          <w:shd w:val="clear" w:color="auto" w:fill="FFFFFF"/>
        </w:rPr>
        <w:t xml:space="preserve">законопроект разработан в целях повышения ответственности нотариусов при совершении нотариальных действий, в том числе связанного с нарушением требований относительно предотвращения или противодействия легализации (отмыванию) преступных доходов, финансированию террористической и экстремистской деятельности, а также </w:t>
      </w:r>
      <w:r w:rsidR="003C29E6" w:rsidRPr="002E4D5A">
        <w:rPr>
          <w:rFonts w:ascii="Times New Roman" w:hAnsi="Times New Roman" w:cs="Times New Roman"/>
          <w:i w:val="0"/>
          <w:sz w:val="24"/>
          <w:szCs w:val="24"/>
        </w:rPr>
        <w:t>в целях реализации актуализированного плана мероприятий по демонтажу системной коррупции в Министерстве юстиции Кыргызской Республики, разработанного в рамках Указа Президента Кыргызской Республики «О мерах по устранению</w:t>
      </w:r>
      <w:proofErr w:type="gramEnd"/>
      <w:r w:rsidR="003C29E6" w:rsidRPr="002E4D5A">
        <w:rPr>
          <w:rFonts w:ascii="Times New Roman" w:hAnsi="Times New Roman" w:cs="Times New Roman"/>
          <w:i w:val="0"/>
          <w:sz w:val="24"/>
          <w:szCs w:val="24"/>
        </w:rPr>
        <w:t xml:space="preserve"> причин политической и системной коррупции в органах власти» от 12 ноября 2013 года № 215</w:t>
      </w:r>
      <w:r w:rsidR="006B4474" w:rsidRPr="002E4D5A">
        <w:rPr>
          <w:rFonts w:ascii="Times New Roman" w:hAnsi="Times New Roman" w:cs="Times New Roman"/>
          <w:i w:val="0"/>
          <w:sz w:val="24"/>
          <w:szCs w:val="24"/>
        </w:rPr>
        <w:t xml:space="preserve"> (далее - план по демонтажу коррупции) (п. 11, 13,17, 19 и 21)</w:t>
      </w:r>
      <w:r w:rsidR="003C29E6" w:rsidRPr="002E4D5A">
        <w:rPr>
          <w:rFonts w:ascii="Times New Roman" w:hAnsi="Times New Roman" w:cs="Times New Roman"/>
          <w:i w:val="0"/>
          <w:sz w:val="24"/>
          <w:szCs w:val="24"/>
        </w:rPr>
        <w:t>.</w:t>
      </w:r>
    </w:p>
    <w:p w:rsidR="00AB03BF" w:rsidRDefault="00AB03BF" w:rsidP="004833DE">
      <w:pPr>
        <w:pStyle w:val="a8"/>
        <w:ind w:firstLine="709"/>
        <w:jc w:val="both"/>
      </w:pPr>
      <w:r w:rsidRPr="00F95C43">
        <w:t xml:space="preserve">Предлагаемые законопроектом изменения и дополнения можно условно подразделить на </w:t>
      </w:r>
      <w:r w:rsidR="004833DE">
        <w:t>четыр</w:t>
      </w:r>
      <w:r w:rsidR="002A7EED">
        <w:t>е</w:t>
      </w:r>
      <w:r w:rsidRPr="00F95C43">
        <w:t xml:space="preserve"> блока:</w:t>
      </w:r>
    </w:p>
    <w:p w:rsidR="004833DE" w:rsidRDefault="00EB37BE" w:rsidP="00903CC8">
      <w:pPr>
        <w:pStyle w:val="a8"/>
        <w:ind w:left="709"/>
        <w:jc w:val="both"/>
      </w:pPr>
      <w:r>
        <w:t xml:space="preserve">1) </w:t>
      </w:r>
      <w:r w:rsidR="004833DE">
        <w:t>реформирование института нотариата;</w:t>
      </w:r>
    </w:p>
    <w:p w:rsidR="00F95C43" w:rsidRDefault="00903CC8" w:rsidP="00903CC8">
      <w:pPr>
        <w:pStyle w:val="a8"/>
        <w:ind w:left="709"/>
        <w:jc w:val="both"/>
      </w:pPr>
      <w:r>
        <w:t xml:space="preserve">2) </w:t>
      </w:r>
      <w:r w:rsidR="00F95C43" w:rsidRPr="00F95C43">
        <w:t>п</w:t>
      </w:r>
      <w:r w:rsidR="00AB03BF" w:rsidRPr="00F95C43">
        <w:t>овышение профессио</w:t>
      </w:r>
      <w:r w:rsidR="00F95C43" w:rsidRPr="00F95C43">
        <w:t>нальной квалификации нотариусов;</w:t>
      </w:r>
    </w:p>
    <w:p w:rsidR="00F95C43" w:rsidRDefault="00903CC8" w:rsidP="00903CC8">
      <w:pPr>
        <w:pStyle w:val="a8"/>
        <w:ind w:left="709"/>
        <w:jc w:val="both"/>
      </w:pPr>
      <w:r>
        <w:t>3)</w:t>
      </w:r>
      <w:r w:rsidR="0083632F">
        <w:t> </w:t>
      </w:r>
      <w:r w:rsidR="00F95C43">
        <w:t>п</w:t>
      </w:r>
      <w:r w:rsidR="00F95C43" w:rsidRPr="00F95C43">
        <w:t>овышение статуса нотариуса, принципы нотариальной деятельности,  ограничения и обязанности;</w:t>
      </w:r>
    </w:p>
    <w:p w:rsidR="00F95C43" w:rsidRPr="00F95C43" w:rsidRDefault="00903CC8" w:rsidP="00903CC8">
      <w:pPr>
        <w:pStyle w:val="a8"/>
        <w:ind w:left="709"/>
        <w:jc w:val="both"/>
      </w:pPr>
      <w:r>
        <w:t>4)</w:t>
      </w:r>
      <w:r w:rsidR="0083632F">
        <w:t> </w:t>
      </w:r>
      <w:r w:rsidR="00F95C43">
        <w:t>п</w:t>
      </w:r>
      <w:r w:rsidR="00F95C43" w:rsidRPr="00F95C43">
        <w:t>риведение в соответствие с другими нормативными правовыми актами,  устранение противоречий, пробелов и технических неточностей</w:t>
      </w:r>
      <w:r w:rsidR="00F95C43">
        <w:t>.</w:t>
      </w:r>
    </w:p>
    <w:p w:rsidR="00F95C43" w:rsidRDefault="00F95C43" w:rsidP="00F53078">
      <w:pPr>
        <w:ind w:firstLine="709"/>
        <w:jc w:val="both"/>
      </w:pPr>
    </w:p>
    <w:p w:rsidR="004833DE" w:rsidRPr="004833DE" w:rsidRDefault="00AC4B39" w:rsidP="004833DE">
      <w:pPr>
        <w:pStyle w:val="a9"/>
        <w:numPr>
          <w:ilvl w:val="0"/>
          <w:numId w:val="3"/>
        </w:numPr>
        <w:jc w:val="both"/>
        <w:rPr>
          <w:i/>
        </w:rPr>
      </w:pPr>
      <w:r>
        <w:rPr>
          <w:i/>
        </w:rPr>
        <w:t>По р</w:t>
      </w:r>
      <w:r w:rsidR="004833DE" w:rsidRPr="004833DE">
        <w:rPr>
          <w:i/>
        </w:rPr>
        <w:t>еформированию института нотариата.</w:t>
      </w:r>
    </w:p>
    <w:p w:rsidR="004833DE" w:rsidRDefault="00AC4B39" w:rsidP="004833DE">
      <w:pPr>
        <w:ind w:firstLine="709"/>
        <w:jc w:val="both"/>
      </w:pPr>
      <w:r>
        <w:t>Ка</w:t>
      </w:r>
      <w:r w:rsidR="004833DE">
        <w:t>к известно</w:t>
      </w:r>
      <w:r>
        <w:t>,</w:t>
      </w:r>
      <w:r w:rsidR="004833DE">
        <w:t xml:space="preserve"> согласно действующему законодательству</w:t>
      </w:r>
      <w:r>
        <w:t>,</w:t>
      </w:r>
      <w:r w:rsidR="004833DE">
        <w:t xml:space="preserve"> основу нотариата составляют государственные и частные нотариусы.</w:t>
      </w:r>
      <w:r w:rsidR="004833DE" w:rsidRPr="004833DE">
        <w:t xml:space="preserve"> </w:t>
      </w:r>
    </w:p>
    <w:p w:rsidR="0056212B" w:rsidRDefault="0056212B" w:rsidP="004833DE">
      <w:pPr>
        <w:ind w:firstLine="709"/>
        <w:jc w:val="both"/>
      </w:pPr>
      <w:r>
        <w:t xml:space="preserve">Согласно реестру нотариусов, количество действующих </w:t>
      </w:r>
      <w:r w:rsidR="0083632F">
        <w:t xml:space="preserve">частных </w:t>
      </w:r>
      <w:r>
        <w:t xml:space="preserve">нотариусов составляет </w:t>
      </w:r>
      <w:r w:rsidR="00EB37BE">
        <w:t xml:space="preserve">около </w:t>
      </w:r>
      <w:r>
        <w:t>3</w:t>
      </w:r>
      <w:r w:rsidR="00EB37BE">
        <w:t>50</w:t>
      </w:r>
      <w:r w:rsidR="0083632F">
        <w:t xml:space="preserve"> человек</w:t>
      </w:r>
      <w:r>
        <w:t xml:space="preserve">, а количество государственных нотариусов – </w:t>
      </w:r>
      <w:r w:rsidR="00EB37BE">
        <w:t>90</w:t>
      </w:r>
      <w:r w:rsidR="0083632F">
        <w:t xml:space="preserve"> человек</w:t>
      </w:r>
      <w:r>
        <w:t xml:space="preserve">. </w:t>
      </w:r>
      <w:r w:rsidR="0083632F">
        <w:t>О</w:t>
      </w:r>
      <w:r>
        <w:t xml:space="preserve">тличием в деятельности </w:t>
      </w:r>
      <w:r w:rsidR="00B01EA0">
        <w:t xml:space="preserve">государственного нотариуса от частного, является совершение </w:t>
      </w:r>
      <w:r w:rsidR="00AC4B39">
        <w:t xml:space="preserve">государственным нотариусом </w:t>
      </w:r>
      <w:r w:rsidR="00B01EA0">
        <w:t>пяти дополнительных действий:</w:t>
      </w:r>
    </w:p>
    <w:p w:rsidR="00B01EA0" w:rsidRDefault="00B01EA0" w:rsidP="004833DE">
      <w:pPr>
        <w:ind w:firstLine="709"/>
        <w:jc w:val="both"/>
      </w:pPr>
      <w:r>
        <w:t>- наложение запрещения отчуждения имущества;</w:t>
      </w:r>
    </w:p>
    <w:p w:rsidR="00B01EA0" w:rsidRDefault="00B01EA0" w:rsidP="004833DE">
      <w:pPr>
        <w:ind w:firstLine="709"/>
        <w:jc w:val="both"/>
      </w:pPr>
      <w:r>
        <w:t>- снятие запрещения отчуждения имущества;</w:t>
      </w:r>
    </w:p>
    <w:p w:rsidR="00B01EA0" w:rsidRDefault="00B01EA0" w:rsidP="004833DE">
      <w:pPr>
        <w:ind w:firstLine="709"/>
        <w:jc w:val="both"/>
      </w:pPr>
      <w:r>
        <w:t>- выдача свидетельства о праве на наследство;</w:t>
      </w:r>
    </w:p>
    <w:p w:rsidR="00B01EA0" w:rsidRDefault="00B01EA0" w:rsidP="004833DE">
      <w:pPr>
        <w:ind w:firstLine="709"/>
        <w:jc w:val="both"/>
      </w:pPr>
      <w:r>
        <w:t>- принятие мер к охране наследственного имущества;</w:t>
      </w:r>
    </w:p>
    <w:p w:rsidR="00B01EA0" w:rsidRDefault="00B01EA0" w:rsidP="004833DE">
      <w:pPr>
        <w:ind w:firstLine="709"/>
        <w:jc w:val="both"/>
      </w:pPr>
      <w:r>
        <w:t>- удостоверение подлинности факсимильной подписи лица с ограниченными возможностями здоровья.</w:t>
      </w:r>
    </w:p>
    <w:p w:rsidR="008D5B83" w:rsidRDefault="00B01EA0" w:rsidP="004833DE">
      <w:pPr>
        <w:ind w:firstLine="709"/>
        <w:jc w:val="both"/>
      </w:pPr>
      <w:proofErr w:type="gramStart"/>
      <w:r>
        <w:t>По итогам изучения международного опыта, анализа эффективности  действующей системы нотариата,</w:t>
      </w:r>
      <w:r w:rsidR="003E6D8E">
        <w:t xml:space="preserve"> с учетом внедрения цифровых технологий, </w:t>
      </w:r>
      <w:r w:rsidR="00AD6928">
        <w:t>в частности ИС</w:t>
      </w:r>
      <w:r w:rsidR="003E6D8E">
        <w:t xml:space="preserve"> «Электронный нотариат», позволяющая вести единые электронные реестры нотариальных действий, реестры наследственных дел, завещаний, публичные реестры отмененных доверенностей и др., а также эффективно управлять и проводить мониторинг деятельности нотариусов,</w:t>
      </w:r>
      <w:r>
        <w:t xml:space="preserve"> </w:t>
      </w:r>
      <w:r w:rsidR="003E6D8E">
        <w:t xml:space="preserve">данным проектом предлагается </w:t>
      </w:r>
      <w:r w:rsidR="008D5B83">
        <w:t>ур</w:t>
      </w:r>
      <w:r w:rsidR="00AD6928">
        <w:t>а</w:t>
      </w:r>
      <w:r w:rsidR="008D5B83">
        <w:t xml:space="preserve">внять права </w:t>
      </w:r>
      <w:r w:rsidR="003E6D8E">
        <w:t xml:space="preserve"> государственных</w:t>
      </w:r>
      <w:r w:rsidR="008D5B83">
        <w:t xml:space="preserve"> и частных нотариусов при совершении нотариальных действий.</w:t>
      </w:r>
      <w:proofErr w:type="gramEnd"/>
    </w:p>
    <w:p w:rsidR="002F3727" w:rsidRPr="003274EE" w:rsidRDefault="00EB37BE" w:rsidP="004833DE">
      <w:pPr>
        <w:ind w:firstLine="709"/>
        <w:jc w:val="both"/>
      </w:pPr>
      <w:r>
        <w:t>При этом</w:t>
      </w:r>
      <w:r w:rsidR="002F3727">
        <w:t>, законопроектом предлагается исключить нотариальные действия такие как, наложение и снятие запрещения отчуждения имущества.</w:t>
      </w:r>
    </w:p>
    <w:p w:rsidR="00145F9D" w:rsidRDefault="003E6D8E" w:rsidP="004833DE">
      <w:pPr>
        <w:ind w:firstLine="709"/>
        <w:jc w:val="both"/>
      </w:pPr>
      <w:r>
        <w:t>Данное предложение также обосновывается тем, что нотариальное действие по наложению и снятию запрещений нотариусами является дублирующей функци</w:t>
      </w:r>
      <w:r w:rsidR="00145F9D">
        <w:t>ей других государственных органов, как Государственная регистрационная</w:t>
      </w:r>
      <w:r>
        <w:t xml:space="preserve"> </w:t>
      </w:r>
      <w:r w:rsidR="00145F9D">
        <w:t xml:space="preserve">служба при Правительстве в части транспортных средств, Государственного агентства земельных </w:t>
      </w:r>
      <w:r w:rsidR="00145F9D">
        <w:lastRenderedPageBreak/>
        <w:t xml:space="preserve">ресурсов в части недвижимого имущества, а также самого Министерства юстиции в части регистрации права требования на движимое имущество. </w:t>
      </w:r>
    </w:p>
    <w:p w:rsidR="00145F9D" w:rsidRDefault="00145F9D" w:rsidP="004833DE">
      <w:pPr>
        <w:ind w:firstLine="709"/>
        <w:jc w:val="both"/>
      </w:pPr>
      <w:proofErr w:type="gramStart"/>
      <w:r>
        <w:t>Кроме того, удостоверение договора залога нотариусами</w:t>
      </w:r>
      <w:r w:rsidR="003D4123">
        <w:t xml:space="preserve"> осуществляются</w:t>
      </w:r>
      <w:r>
        <w:t>, как частными, так и государственными</w:t>
      </w:r>
      <w:r w:rsidR="00BD7225">
        <w:t>, регистрации его в уполномоченных государственных органах в</w:t>
      </w:r>
      <w:r w:rsidR="00AD6928">
        <w:t xml:space="preserve"> установленных случаях, порождаю</w:t>
      </w:r>
      <w:r w:rsidR="00BD7225">
        <w:t>т возникновение права требования на заложенное имущество, т.е. если даже нотариус не наложит запрещение, в силу наличия договора залога в рамках гражданского законодательства и законодательства в сфере залога, гражданин и/или юридическое лицо имеет право требования.</w:t>
      </w:r>
      <w:r>
        <w:t xml:space="preserve"> </w:t>
      </w:r>
      <w:proofErr w:type="gramEnd"/>
    </w:p>
    <w:p w:rsidR="007A6C51" w:rsidRDefault="003D4123" w:rsidP="004833DE">
      <w:pPr>
        <w:ind w:firstLine="709"/>
        <w:jc w:val="both"/>
      </w:pPr>
      <w:r>
        <w:t>И</w:t>
      </w:r>
      <w:r w:rsidR="007A6C51">
        <w:t>сключение из перечня нотариальных действий данного вида (наложение и снятие запрещений) позволит сократить нагрузку на государственных нотариусов, сэкономит временные и денежные ресурсы самих клиентов</w:t>
      </w:r>
      <w:r w:rsidR="004B7B9C">
        <w:t xml:space="preserve"> и нотариусов</w:t>
      </w:r>
      <w:r w:rsidR="007A6C51">
        <w:t>.</w:t>
      </w:r>
    </w:p>
    <w:p w:rsidR="00EE3AC2" w:rsidRDefault="003D4123" w:rsidP="007A6C51">
      <w:pPr>
        <w:ind w:firstLine="709"/>
        <w:jc w:val="both"/>
      </w:pPr>
      <w:r w:rsidRPr="002E4D5A">
        <w:t xml:space="preserve">С момента введения института частного нотариуса  практика показывает положительную динамику развития данного института, </w:t>
      </w:r>
      <w:r w:rsidR="00D34941" w:rsidRPr="002E4D5A">
        <w:t>и</w:t>
      </w:r>
      <w:r w:rsidRPr="002E4D5A">
        <w:t xml:space="preserve"> готовность принятия дополнительных функций, такие как  </w:t>
      </w:r>
      <w:r w:rsidR="00D34941" w:rsidRPr="002E4D5A">
        <w:t>оформление наследственных прав и т.д. Для передачи такой функции необходимо объединить функционирующие на сегодняшний день нотариальные палаты и провести обучение всех частных нотариусов. Объединение частных нотариусов в одну нотариальную палату позволит ввести единую правоприменительную практику, повышение квалификации на постоянной основе с учетом изменений законодательства Кыргы</w:t>
      </w:r>
      <w:r w:rsidR="0022573D" w:rsidRPr="002E4D5A">
        <w:t>зской Республики. В связи с чем,</w:t>
      </w:r>
      <w:r w:rsidR="00D34941" w:rsidRPr="002E4D5A">
        <w:t xml:space="preserve"> предлагается </w:t>
      </w:r>
      <w:r w:rsidR="0022573D" w:rsidRPr="002E4D5A">
        <w:t xml:space="preserve">настоящим </w:t>
      </w:r>
      <w:r w:rsidR="00D34941" w:rsidRPr="002E4D5A">
        <w:t xml:space="preserve">законопроектом </w:t>
      </w:r>
      <w:r w:rsidR="0022573D" w:rsidRPr="002E4D5A">
        <w:t xml:space="preserve">создать единую нотариальную палату с организационно-правовой формой – Нотариальная палата Кыргызской Республики,  с обязательным членством частных нотариусов в ней, тем самым частных нотариусов выделить в самостоятельную организацию. Наделить данную организацию </w:t>
      </w:r>
      <w:r w:rsidR="00F963A8" w:rsidRPr="002E4D5A">
        <w:t xml:space="preserve">следующими </w:t>
      </w:r>
      <w:r w:rsidR="00D37B16" w:rsidRPr="002E4D5A">
        <w:t>функци</w:t>
      </w:r>
      <w:r w:rsidR="00F963A8" w:rsidRPr="002E4D5A">
        <w:t>ями:</w:t>
      </w:r>
      <w:r w:rsidR="00D37B16" w:rsidRPr="002E4D5A">
        <w:t xml:space="preserve"> </w:t>
      </w:r>
      <w:r w:rsidR="005F7329" w:rsidRPr="002E4D5A">
        <w:t>содействи</w:t>
      </w:r>
      <w:r w:rsidR="00F963A8" w:rsidRPr="002E4D5A">
        <w:t>е</w:t>
      </w:r>
      <w:r w:rsidR="005F7329" w:rsidRPr="002E4D5A">
        <w:t xml:space="preserve"> в развитии частной нотариальной деятельности; организация стажировки лицам, претендующим на получение </w:t>
      </w:r>
      <w:proofErr w:type="gramStart"/>
      <w:r w:rsidR="00BF24C5" w:rsidRPr="002E4D5A">
        <w:t>лицензии</w:t>
      </w:r>
      <w:proofErr w:type="gramEnd"/>
      <w:r w:rsidR="005F7329" w:rsidRPr="002E4D5A">
        <w:t xml:space="preserve"> на право занятия час</w:t>
      </w:r>
      <w:r w:rsidR="00F963A8" w:rsidRPr="002E4D5A">
        <w:t>тной нотариальной деятельностью</w:t>
      </w:r>
      <w:r w:rsidR="00174065" w:rsidRPr="002E4D5A">
        <w:t xml:space="preserve">, </w:t>
      </w:r>
      <w:r w:rsidR="005F7329" w:rsidRPr="002E4D5A">
        <w:t>повышение профессиональной подготовки частных нотариусов</w:t>
      </w:r>
      <w:r w:rsidR="00174065" w:rsidRPr="002E4D5A">
        <w:t xml:space="preserve"> и рассмотрение жалоб (заявления) на действие (бездействие) и этическое поведение частного нотариуса, а также осуществление иных функций, предусмотренных уставом</w:t>
      </w:r>
      <w:r w:rsidR="005F7329" w:rsidRPr="002E4D5A">
        <w:t>.</w:t>
      </w:r>
    </w:p>
    <w:p w:rsidR="00566785" w:rsidRDefault="00174065" w:rsidP="007A6C51">
      <w:pPr>
        <w:ind w:firstLine="709"/>
        <w:jc w:val="both"/>
      </w:pPr>
      <w:r>
        <w:t xml:space="preserve">Как </w:t>
      </w:r>
      <w:r w:rsidR="00566785">
        <w:t xml:space="preserve">показывает </w:t>
      </w:r>
      <w:r>
        <w:t xml:space="preserve">практика зарубежных и соседних стран, </w:t>
      </w:r>
      <w:r w:rsidR="00566785">
        <w:t>институт частного нотариата с созданием и объединением частных нотариусов в один орган имеет положительный результат, наблюдается развитие в цифровизации, что немаловажным является на сегодняшний день</w:t>
      </w:r>
      <w:r w:rsidR="00B743A5">
        <w:t>.</w:t>
      </w:r>
    </w:p>
    <w:p w:rsidR="00B743A5" w:rsidRDefault="00B743A5" w:rsidP="007A6C51">
      <w:pPr>
        <w:ind w:firstLine="709"/>
        <w:jc w:val="both"/>
      </w:pPr>
      <w:r>
        <w:t>Наблюдая динамику развития систему нотариата стран СНГ, необходимо провести реформу института нотариата и в Кыргызской Республике. Для этого необходимо соз</w:t>
      </w:r>
      <w:r w:rsidR="00566785">
        <w:t>да</w:t>
      </w:r>
      <w:r>
        <w:t xml:space="preserve">ть </w:t>
      </w:r>
      <w:r w:rsidR="00566785">
        <w:t xml:space="preserve"> самоуправляем</w:t>
      </w:r>
      <w:r>
        <w:t>ое</w:t>
      </w:r>
      <w:r w:rsidR="00566785">
        <w:t xml:space="preserve"> профессионально</w:t>
      </w:r>
      <w:r>
        <w:t>е</w:t>
      </w:r>
      <w:r w:rsidR="00566785">
        <w:t xml:space="preserve"> сообщес</w:t>
      </w:r>
      <w:r>
        <w:t>тво частных нотариусов, которое будет заниматься над повышением качеством оказываемых частными нотариусами услуг, а также профессиональных навыков и личностных качеств самих нотариусов.</w:t>
      </w:r>
    </w:p>
    <w:p w:rsidR="00B743A5" w:rsidRDefault="00B743A5" w:rsidP="007A6C51">
      <w:pPr>
        <w:ind w:firstLine="709"/>
        <w:jc w:val="both"/>
      </w:pPr>
      <w:r>
        <w:t xml:space="preserve">Данный шаг позволит </w:t>
      </w:r>
      <w:r w:rsidR="002E4D5A">
        <w:t xml:space="preserve">повысить статус частного нотариуса, </w:t>
      </w:r>
      <w:r>
        <w:t>получать</w:t>
      </w:r>
      <w:r w:rsidR="002E4D5A">
        <w:t xml:space="preserve"> гражданам и юридическим лицам </w:t>
      </w:r>
      <w:r>
        <w:t>качественную юридическую</w:t>
      </w:r>
      <w:r w:rsidR="002E4D5A">
        <w:t xml:space="preserve"> помощь, а также широкий спектр услуг оказываемых частными нотариусами. </w:t>
      </w:r>
    </w:p>
    <w:p w:rsidR="002E4D5A" w:rsidRDefault="002E4D5A" w:rsidP="007A6C51">
      <w:pPr>
        <w:ind w:firstLine="709"/>
        <w:jc w:val="both"/>
      </w:pPr>
    </w:p>
    <w:p w:rsidR="004833DE" w:rsidRDefault="0082744A" w:rsidP="004833DE">
      <w:pPr>
        <w:pStyle w:val="a9"/>
        <w:numPr>
          <w:ilvl w:val="0"/>
          <w:numId w:val="3"/>
        </w:numPr>
        <w:jc w:val="both"/>
        <w:rPr>
          <w:i/>
        </w:rPr>
      </w:pPr>
      <w:r>
        <w:rPr>
          <w:i/>
        </w:rPr>
        <w:t>П</w:t>
      </w:r>
      <w:r w:rsidR="004833DE" w:rsidRPr="004833DE">
        <w:rPr>
          <w:i/>
        </w:rPr>
        <w:t>о повышению профессиональной квалификации нотариусов.</w:t>
      </w:r>
    </w:p>
    <w:p w:rsidR="00AB03BF" w:rsidRPr="004833DE" w:rsidRDefault="00F963A8" w:rsidP="004833DE">
      <w:pPr>
        <w:ind w:firstLine="708"/>
        <w:jc w:val="both"/>
        <w:rPr>
          <w:i/>
        </w:rPr>
      </w:pPr>
      <w:r>
        <w:t>В</w:t>
      </w:r>
      <w:r w:rsidR="00AB03BF" w:rsidRPr="00787947">
        <w:t xml:space="preserve"> настоящее время в республике отсутствует система постоянного обучения нотариусов, чт</w:t>
      </w:r>
      <w:r w:rsidR="007217FD">
        <w:t xml:space="preserve">о негативно влияет на качество </w:t>
      </w:r>
      <w:r w:rsidR="00AB03BF" w:rsidRPr="00787947">
        <w:t xml:space="preserve">оформляемых нотариальных документов, влечет за собой нарушение норм законодательства при совершении ими нотариальных действий. Кроме того, отсутствуют курсы повышения квалификации. Министерством юстиции проводятся семинары, тренинги по регионам на плановой основе, но этого, на наш взгляд, недостаточно. </w:t>
      </w:r>
    </w:p>
    <w:p w:rsidR="00AB03BF" w:rsidRDefault="00AB03BF" w:rsidP="00F53078">
      <w:pPr>
        <w:ind w:firstLine="709"/>
        <w:jc w:val="both"/>
      </w:pPr>
      <w:r w:rsidRPr="00787947">
        <w:t>В целях совершенствования нотариальной деятельности необходимо усиление профессиональной подготовки нотариус</w:t>
      </w:r>
      <w:r w:rsidR="004833DE">
        <w:t>ов</w:t>
      </w:r>
      <w:r w:rsidR="007217FD">
        <w:t xml:space="preserve">. Также, в целях </w:t>
      </w:r>
      <w:r w:rsidRPr="00787947">
        <w:t>повышения ответственности нотариусов, обеспечения соблюдения ими законности при совершении нотариальных действий, соблюдения правил этики при приеме граждан</w:t>
      </w:r>
      <w:r w:rsidR="004833DE">
        <w:t>,</w:t>
      </w:r>
      <w:r w:rsidRPr="00787947">
        <w:t xml:space="preserve"> з</w:t>
      </w:r>
      <w:r w:rsidR="00B04C7D">
        <w:t xml:space="preserve">аконопроектом вводится норма о </w:t>
      </w:r>
      <w:r w:rsidRPr="00787947">
        <w:t>Кодексе пр</w:t>
      </w:r>
      <w:r w:rsidR="00B04C7D">
        <w:t>офессиональной этики нотариусов</w:t>
      </w:r>
      <w:r w:rsidRPr="00787947">
        <w:t xml:space="preserve"> и ответственность за нарушение его норм. </w:t>
      </w:r>
      <w:r w:rsidRPr="00787947">
        <w:lastRenderedPageBreak/>
        <w:t>Прое</w:t>
      </w:r>
      <w:r w:rsidR="00B04C7D">
        <w:t xml:space="preserve">ктом Закона также предлагается </w:t>
      </w:r>
      <w:r w:rsidRPr="00787947">
        <w:t>повысить требования к претендент</w:t>
      </w:r>
      <w:r w:rsidR="004833DE">
        <w:t xml:space="preserve">ам, желающим заниматься </w:t>
      </w:r>
      <w:r w:rsidRPr="00787947">
        <w:t>нотариальной деятельностью, а также установить возрастной цен</w:t>
      </w:r>
      <w:r w:rsidR="00787947">
        <w:t xml:space="preserve">з для лиц, желающих заниматься </w:t>
      </w:r>
      <w:r w:rsidRPr="00787947">
        <w:t>указанной деятельностью.</w:t>
      </w:r>
    </w:p>
    <w:p w:rsidR="00824FE0" w:rsidRPr="00787947" w:rsidRDefault="00824FE0" w:rsidP="00F53078">
      <w:pPr>
        <w:ind w:firstLine="709"/>
        <w:jc w:val="both"/>
      </w:pPr>
    </w:p>
    <w:p w:rsidR="00AB03BF" w:rsidRPr="00E04D3C" w:rsidRDefault="00DE1BB4" w:rsidP="00F53078">
      <w:pPr>
        <w:ind w:firstLine="709"/>
        <w:jc w:val="both"/>
      </w:pPr>
      <w:r>
        <w:t>3</w:t>
      </w:r>
      <w:r w:rsidR="00F53078" w:rsidRPr="00DE1BB4">
        <w:rPr>
          <w:i/>
        </w:rPr>
        <w:t>)</w:t>
      </w:r>
      <w:r w:rsidR="00AB03BF" w:rsidRPr="00DE1BB4">
        <w:rPr>
          <w:i/>
        </w:rPr>
        <w:t xml:space="preserve"> </w:t>
      </w:r>
      <w:r w:rsidR="0082744A">
        <w:rPr>
          <w:i/>
        </w:rPr>
        <w:t>П</w:t>
      </w:r>
      <w:r>
        <w:rPr>
          <w:i/>
        </w:rPr>
        <w:t xml:space="preserve">о </w:t>
      </w:r>
      <w:r w:rsidRPr="00DE1BB4">
        <w:rPr>
          <w:i/>
        </w:rPr>
        <w:t>п</w:t>
      </w:r>
      <w:r w:rsidR="00AB03BF" w:rsidRPr="00DE1BB4">
        <w:rPr>
          <w:i/>
        </w:rPr>
        <w:t>овышени</w:t>
      </w:r>
      <w:r>
        <w:rPr>
          <w:i/>
        </w:rPr>
        <w:t>ю</w:t>
      </w:r>
      <w:r w:rsidR="00AB03BF" w:rsidRPr="00DE1BB4">
        <w:rPr>
          <w:i/>
        </w:rPr>
        <w:t xml:space="preserve"> статуса нотариуса, принципы нотариальной деятельности,  ограничения и обязанности.</w:t>
      </w:r>
    </w:p>
    <w:p w:rsidR="00ED2BAE" w:rsidRDefault="00AB03BF" w:rsidP="00F53078">
      <w:pPr>
        <w:ind w:firstLine="709"/>
        <w:jc w:val="both"/>
      </w:pPr>
      <w:r w:rsidRPr="00787947">
        <w:rPr>
          <w:color w:val="000000"/>
          <w:shd w:val="clear" w:color="auto" w:fill="FFFFFF"/>
        </w:rPr>
        <w:t>Принципы нотариальной деятельности – это основные правила, руководящие начала, определяющие содержание и сущность нотариальных действий</w:t>
      </w:r>
      <w:r w:rsidR="007217FD">
        <w:rPr>
          <w:rFonts w:ascii="Verdana" w:hAnsi="Verdana"/>
          <w:color w:val="000000"/>
          <w:shd w:val="clear" w:color="auto" w:fill="FFFFFF"/>
        </w:rPr>
        <w:t>.</w:t>
      </w:r>
      <w:r w:rsidRPr="00787947">
        <w:t xml:space="preserve"> Независимость и беспристрастность нотариуса являются одним</w:t>
      </w:r>
      <w:r w:rsidR="00C64118">
        <w:t>и</w:t>
      </w:r>
      <w:r w:rsidRPr="00787947">
        <w:t xml:space="preserve"> из основных принципов нотариальной деятельности. </w:t>
      </w:r>
    </w:p>
    <w:p w:rsidR="00AB03BF" w:rsidRPr="00787947" w:rsidRDefault="00AB03BF" w:rsidP="00F53078">
      <w:pPr>
        <w:ind w:firstLine="709"/>
        <w:jc w:val="both"/>
      </w:pPr>
      <w:r w:rsidRPr="00787947">
        <w:t>К сожалению, в настоящее время на практике имеются случаи возбуждения уголовных дел в отношении нотариусов, однако зачастую правоохранительными и судебными органами они прекращаются по основаниям примирения сторон или истечения сроков давности. Кроме того, в действующем Законе Кыргыз</w:t>
      </w:r>
      <w:r w:rsidR="00787947">
        <w:t xml:space="preserve">ской Республики                           «О нотариате» </w:t>
      </w:r>
      <w:r w:rsidRPr="00787947">
        <w:t>установлено, что нотариусами не могут быть лица, имеющие судимость за умышленное преступление, независимо от т</w:t>
      </w:r>
      <w:r w:rsidR="007217FD">
        <w:t xml:space="preserve">ого, снята она или погашена. В </w:t>
      </w:r>
      <w:r w:rsidRPr="00787947">
        <w:t xml:space="preserve">связи с этим, а также в целях повышения статуса нотариуса, индекса доверия населения, в проекте </w:t>
      </w:r>
      <w:r w:rsidR="007217FD">
        <w:t xml:space="preserve">Закона предлагается  дополнить основания, когда нотариусами </w:t>
      </w:r>
      <w:r w:rsidRPr="00787947">
        <w:t xml:space="preserve">также не могут быть лица: </w:t>
      </w:r>
    </w:p>
    <w:p w:rsidR="00AB03BF" w:rsidRPr="00787947" w:rsidRDefault="00AB03BF" w:rsidP="00F53078">
      <w:pPr>
        <w:ind w:firstLine="709"/>
        <w:jc w:val="both"/>
      </w:pPr>
      <w:r w:rsidRPr="00787947">
        <w:t xml:space="preserve">- в отношении, </w:t>
      </w:r>
      <w:proofErr w:type="gramStart"/>
      <w:r w:rsidRPr="00787947">
        <w:t>которых</w:t>
      </w:r>
      <w:proofErr w:type="gramEnd"/>
      <w:r w:rsidRPr="00787947">
        <w:t xml:space="preserve"> </w:t>
      </w:r>
      <w:r w:rsidR="00ED2BAE">
        <w:t xml:space="preserve">прекращено уголовное дело по </w:t>
      </w:r>
      <w:proofErr w:type="spellStart"/>
      <w:r w:rsidR="00ED2BAE">
        <w:t>не</w:t>
      </w:r>
      <w:r w:rsidRPr="00787947">
        <w:t>реабилитирующим</w:t>
      </w:r>
      <w:proofErr w:type="spellEnd"/>
      <w:r w:rsidRPr="00787947">
        <w:t xml:space="preserve"> основаниям; </w:t>
      </w:r>
    </w:p>
    <w:p w:rsidR="00AB03BF" w:rsidRPr="00787947" w:rsidRDefault="00AB03BF" w:rsidP="00F53078">
      <w:pPr>
        <w:ind w:firstLine="709"/>
        <w:jc w:val="both"/>
      </w:pPr>
      <w:r w:rsidRPr="00787947">
        <w:t xml:space="preserve">- </w:t>
      </w:r>
      <w:r w:rsidR="00ED2BAE" w:rsidRPr="00ED2BAE">
        <w:t xml:space="preserve">у </w:t>
      </w:r>
      <w:proofErr w:type="gramStart"/>
      <w:r w:rsidR="00ED2BAE" w:rsidRPr="00ED2BAE">
        <w:t>котор</w:t>
      </w:r>
      <w:r w:rsidR="00F963A8">
        <w:t>ых</w:t>
      </w:r>
      <w:proofErr w:type="gramEnd"/>
      <w:r w:rsidR="00ED2BAE" w:rsidRPr="00ED2BAE">
        <w:t xml:space="preserve"> лицензия на право занятия частной нотариальной или адвокатской деятельностью была отозвана или прекращена, либо уволенн</w:t>
      </w:r>
      <w:r w:rsidR="00F963A8">
        <w:t>ы</w:t>
      </w:r>
      <w:r w:rsidR="00ED2BAE" w:rsidRPr="00ED2BAE">
        <w:t>е с должности государственного нотариуса за допущенные им нарушения законодательства Кыргызской Республики при со</w:t>
      </w:r>
      <w:r w:rsidR="007217FD">
        <w:t>вершении нотариального действия</w:t>
      </w:r>
      <w:r w:rsidR="00ED2BAE">
        <w:t>;</w:t>
      </w:r>
    </w:p>
    <w:p w:rsidR="00AB03BF" w:rsidRPr="00787947" w:rsidRDefault="00AB03BF" w:rsidP="00F53078">
      <w:pPr>
        <w:ind w:firstLine="709"/>
        <w:jc w:val="both"/>
      </w:pPr>
      <w:r w:rsidRPr="00787947">
        <w:t xml:space="preserve">- </w:t>
      </w:r>
      <w:r w:rsidR="00ED2BAE" w:rsidRPr="00ED2BAE">
        <w:t>ранее освобожденн</w:t>
      </w:r>
      <w:r w:rsidR="00F963A8">
        <w:t>ы</w:t>
      </w:r>
      <w:r w:rsidR="00ED2BAE" w:rsidRPr="00ED2BAE">
        <w:t>е от должности судьи в связи с небезупречным поведением, уволенн</w:t>
      </w:r>
      <w:r w:rsidR="00F963A8">
        <w:t>ы</w:t>
      </w:r>
      <w:r w:rsidR="00ED2BAE" w:rsidRPr="00ED2BAE">
        <w:t>е из органов прокуратуры и правоохранительных органов в связи с дискредитацией звания сотрудника данных органов, а также уволенные из государственных или муниципальных органов в связи с соверше</w:t>
      </w:r>
      <w:r w:rsidR="007217FD">
        <w:t>нием дисциплинарного проступка</w:t>
      </w:r>
      <w:r w:rsidR="00ED2BAE">
        <w:t xml:space="preserve">. </w:t>
      </w:r>
    </w:p>
    <w:p w:rsidR="00AB03BF" w:rsidRPr="00787947" w:rsidRDefault="00AB03BF" w:rsidP="00F53078">
      <w:pPr>
        <w:ind w:firstLine="709"/>
        <w:jc w:val="both"/>
        <w:rPr>
          <w:bCs/>
        </w:rPr>
      </w:pPr>
      <w:proofErr w:type="gramStart"/>
      <w:r w:rsidRPr="00787947">
        <w:t>Кроме того, предлагаемым проектом</w:t>
      </w:r>
      <w:r w:rsidRPr="00787947">
        <w:rPr>
          <w:b/>
        </w:rPr>
        <w:t xml:space="preserve"> </w:t>
      </w:r>
      <w:r w:rsidRPr="00787947">
        <w:t>также расширен круг ограничений для занятия нотариальной деятельностью</w:t>
      </w:r>
      <w:r w:rsidR="00A77073">
        <w:t>, а также повышены меры ответственности в отношении нотариусов за допущенные нарушения при совершении нотариальных действий, несвоевременной передачи в нотариальных архив архивных документов и т.п. (пп.17,19 плана по демонтажу коррупции)</w:t>
      </w:r>
      <w:r w:rsidRPr="00787947">
        <w:t>.</w:t>
      </w:r>
      <w:r w:rsidRPr="00787947">
        <w:rPr>
          <w:bCs/>
        </w:rPr>
        <w:t xml:space="preserve"> </w:t>
      </w:r>
      <w:proofErr w:type="gramEnd"/>
    </w:p>
    <w:p w:rsidR="00DE1BB4" w:rsidRDefault="00DE1BB4" w:rsidP="00F53078">
      <w:pPr>
        <w:ind w:firstLine="709"/>
        <w:jc w:val="both"/>
      </w:pPr>
    </w:p>
    <w:p w:rsidR="00AB03BF" w:rsidRPr="00DE1BB4" w:rsidRDefault="00DE1BB4" w:rsidP="00F53078">
      <w:pPr>
        <w:ind w:firstLine="709"/>
        <w:jc w:val="both"/>
        <w:rPr>
          <w:i/>
        </w:rPr>
      </w:pPr>
      <w:r w:rsidRPr="00DE1BB4">
        <w:rPr>
          <w:i/>
        </w:rPr>
        <w:t>4</w:t>
      </w:r>
      <w:r w:rsidR="00036ED2" w:rsidRPr="00DE1BB4">
        <w:rPr>
          <w:i/>
        </w:rPr>
        <w:t>)</w:t>
      </w:r>
      <w:r w:rsidR="00AB03BF" w:rsidRPr="00DE1BB4">
        <w:rPr>
          <w:i/>
        </w:rPr>
        <w:t xml:space="preserve"> </w:t>
      </w:r>
      <w:r w:rsidR="0082744A">
        <w:rPr>
          <w:i/>
        </w:rPr>
        <w:t>П</w:t>
      </w:r>
      <w:r w:rsidRPr="00DE1BB4">
        <w:rPr>
          <w:i/>
        </w:rPr>
        <w:t>о п</w:t>
      </w:r>
      <w:r w:rsidR="00AB03BF" w:rsidRPr="00DE1BB4">
        <w:rPr>
          <w:i/>
        </w:rPr>
        <w:t>риведени</w:t>
      </w:r>
      <w:r w:rsidRPr="00DE1BB4">
        <w:rPr>
          <w:i/>
        </w:rPr>
        <w:t>ю</w:t>
      </w:r>
      <w:r w:rsidR="00AB03BF" w:rsidRPr="00DE1BB4">
        <w:rPr>
          <w:i/>
        </w:rPr>
        <w:t xml:space="preserve"> в со</w:t>
      </w:r>
      <w:r w:rsidR="00C64118" w:rsidRPr="00DE1BB4">
        <w:rPr>
          <w:i/>
        </w:rPr>
        <w:t xml:space="preserve">ответствие с другими нормативными </w:t>
      </w:r>
      <w:r w:rsidR="00AB03BF" w:rsidRPr="00DE1BB4">
        <w:rPr>
          <w:i/>
        </w:rPr>
        <w:t>правовыми актами,  устранени</w:t>
      </w:r>
      <w:r w:rsidR="00F963A8">
        <w:rPr>
          <w:i/>
        </w:rPr>
        <w:t>ю</w:t>
      </w:r>
      <w:r w:rsidR="00AB03BF" w:rsidRPr="00DE1BB4">
        <w:rPr>
          <w:i/>
        </w:rPr>
        <w:t xml:space="preserve"> противоречий, пробелов и технических неточностей. </w:t>
      </w:r>
    </w:p>
    <w:p w:rsidR="00F963A8" w:rsidRDefault="00AB03BF" w:rsidP="00F53078">
      <w:pPr>
        <w:shd w:val="clear" w:color="auto" w:fill="FFFFFF"/>
        <w:ind w:firstLine="709"/>
        <w:jc w:val="both"/>
        <w:textAlignment w:val="baseline"/>
      </w:pPr>
      <w:r w:rsidRPr="00787947">
        <w:t>Нотариат и нотариальная деятельность, в целом, не совместимы с понятием «предпринимательство»,  поскольку основной целью его является защита прав и законных интересов граждан и юридических лиц, а не извлечение прибыли, как в предпринимательской деятельност</w:t>
      </w:r>
      <w:r w:rsidR="008E4B26">
        <w:t xml:space="preserve">и. В связи с чем, </w:t>
      </w:r>
      <w:r w:rsidRPr="00787947">
        <w:t xml:space="preserve">законопроектом предлагается установить, </w:t>
      </w:r>
      <w:r w:rsidRPr="00E04D3C">
        <w:t>что нотариальная деятельность н</w:t>
      </w:r>
      <w:r w:rsidR="00F963A8">
        <w:t>е является предпринимательской.</w:t>
      </w:r>
    </w:p>
    <w:p w:rsidR="00AB03BF" w:rsidRPr="00787947" w:rsidRDefault="00AB03BF" w:rsidP="00F53078">
      <w:pPr>
        <w:ind w:firstLine="709"/>
        <w:jc w:val="both"/>
      </w:pPr>
      <w:r w:rsidRPr="00787947">
        <w:t>Кроме того, проектом возвращаетс</w:t>
      </w:r>
      <w:r w:rsidRPr="00787947">
        <w:rPr>
          <w:color w:val="000000"/>
        </w:rPr>
        <w:t xml:space="preserve">я </w:t>
      </w:r>
      <w:r w:rsidRPr="00787947">
        <w:t>прежн</w:t>
      </w:r>
      <w:r w:rsidR="00F963A8">
        <w:t>ие</w:t>
      </w:r>
      <w:r w:rsidRPr="00787947">
        <w:t xml:space="preserve"> редакци</w:t>
      </w:r>
      <w:r w:rsidR="00F963A8">
        <w:rPr>
          <w:color w:val="000000"/>
        </w:rPr>
        <w:t>и</w:t>
      </w:r>
      <w:r w:rsidRPr="00787947">
        <w:rPr>
          <w:color w:val="000000"/>
        </w:rPr>
        <w:t xml:space="preserve"> стат</w:t>
      </w:r>
      <w:r w:rsidR="00342C42">
        <w:rPr>
          <w:color w:val="000000"/>
        </w:rPr>
        <w:t>ей</w:t>
      </w:r>
      <w:r w:rsidRPr="00787947">
        <w:rPr>
          <w:color w:val="000000"/>
        </w:rPr>
        <w:t xml:space="preserve"> </w:t>
      </w:r>
      <w:r w:rsidR="00036ED2">
        <w:rPr>
          <w:color w:val="000000"/>
        </w:rPr>
        <w:t xml:space="preserve">16 и 17 </w:t>
      </w:r>
      <w:r w:rsidRPr="00787947">
        <w:rPr>
          <w:color w:val="000000"/>
        </w:rPr>
        <w:t>Закона о</w:t>
      </w:r>
      <w:r w:rsidR="00036ED2">
        <w:rPr>
          <w:color w:val="000000"/>
        </w:rPr>
        <w:t>тносительно</w:t>
      </w:r>
      <w:r w:rsidRPr="00787947">
        <w:rPr>
          <w:color w:val="000000"/>
        </w:rPr>
        <w:t xml:space="preserve"> </w:t>
      </w:r>
      <w:r w:rsidRPr="00787947">
        <w:t>государственной нотариальной контор</w:t>
      </w:r>
      <w:r w:rsidR="00036ED2">
        <w:t xml:space="preserve">ы и </w:t>
      </w:r>
      <w:r w:rsidRPr="00787947">
        <w:t>частной нотариальной контор</w:t>
      </w:r>
      <w:r w:rsidR="00036ED2">
        <w:t>ы.</w:t>
      </w:r>
    </w:p>
    <w:p w:rsidR="00AB03BF" w:rsidRDefault="000F54D9" w:rsidP="00F53078">
      <w:pPr>
        <w:shd w:val="clear" w:color="auto" w:fill="FFFFFF"/>
        <w:ind w:firstLine="709"/>
        <w:jc w:val="both"/>
        <w:textAlignment w:val="baseline"/>
      </w:pPr>
      <w:r>
        <w:t>Также</w:t>
      </w:r>
      <w:r w:rsidR="00AB03BF" w:rsidRPr="00787947">
        <w:t>, проектом Закона предлагается устранить противоречия и технические неточности при совершении нотариальных действий в статьях 33,</w:t>
      </w:r>
      <w:r w:rsidR="00342C42">
        <w:t xml:space="preserve"> </w:t>
      </w:r>
      <w:r w:rsidR="00AB03BF" w:rsidRPr="00787947">
        <w:t>38,</w:t>
      </w:r>
      <w:r w:rsidR="00342C42">
        <w:t xml:space="preserve"> </w:t>
      </w:r>
      <w:r w:rsidR="00AB03BF" w:rsidRPr="00787947">
        <w:t>50</w:t>
      </w:r>
      <w:r w:rsidR="00E4653F">
        <w:t xml:space="preserve"> </w:t>
      </w:r>
      <w:r w:rsidR="00AB03BF" w:rsidRPr="00787947">
        <w:t xml:space="preserve">названного </w:t>
      </w:r>
      <w:r w:rsidR="00A77073">
        <w:t>З</w:t>
      </w:r>
      <w:r w:rsidR="000C02E4">
        <w:t xml:space="preserve">акона. </w:t>
      </w:r>
    </w:p>
    <w:p w:rsidR="004B7B9C" w:rsidRDefault="000C02E4" w:rsidP="004B7B9C">
      <w:pPr>
        <w:shd w:val="clear" w:color="auto" w:fill="FFFFFF"/>
        <w:ind w:firstLine="709"/>
        <w:jc w:val="both"/>
        <w:textAlignment w:val="baseline"/>
      </w:pPr>
      <w:r>
        <w:t xml:space="preserve">Между тем, в статью 30 текста Закона на государственном языке предлагается внести уточняющее </w:t>
      </w:r>
      <w:r w:rsidR="00A73519">
        <w:t>и,</w:t>
      </w:r>
      <w:r>
        <w:t xml:space="preserve"> по </w:t>
      </w:r>
      <w:r w:rsidR="00A73519">
        <w:t>сути,</w:t>
      </w:r>
      <w:r>
        <w:t xml:space="preserve"> верное изменение, в части замены слова «</w:t>
      </w:r>
      <w:proofErr w:type="spellStart"/>
      <w:r>
        <w:t>мурас</w:t>
      </w:r>
      <w:proofErr w:type="spellEnd"/>
      <w:r>
        <w:t>» на слово «</w:t>
      </w:r>
      <w:proofErr w:type="spellStart"/>
      <w:r>
        <w:t>кер</w:t>
      </w:r>
      <w:r w:rsidR="004B7B9C">
        <w:t>ээ</w:t>
      </w:r>
      <w:r>
        <w:t>з</w:t>
      </w:r>
      <w:proofErr w:type="spellEnd"/>
      <w:r>
        <w:t>»</w:t>
      </w:r>
      <w:r w:rsidR="00A73519">
        <w:t xml:space="preserve">. Это связано </w:t>
      </w:r>
      <w:r w:rsidR="004B7B9C">
        <w:t xml:space="preserve">с </w:t>
      </w:r>
      <w:r w:rsidR="00A73519">
        <w:t>совершением нотариальных действий должностными лицами органов местного самоуправления</w:t>
      </w:r>
      <w:r w:rsidR="004B7B9C">
        <w:t xml:space="preserve"> по удостоверению </w:t>
      </w:r>
      <w:r w:rsidR="004B7B9C" w:rsidRPr="004B7B9C">
        <w:rPr>
          <w:u w:val="single"/>
        </w:rPr>
        <w:t>завещания</w:t>
      </w:r>
      <w:r w:rsidR="004B7B9C">
        <w:t xml:space="preserve"> (в русской версии Закона), что является правильным и соответствует статье 29 данного Закона, поскольку </w:t>
      </w:r>
      <w:r w:rsidR="004B7B9C">
        <w:lastRenderedPageBreak/>
        <w:t>выдача свидетельства о праве на наследство по закону или завещанию относится к компетенции государственного нотариуса.</w:t>
      </w:r>
    </w:p>
    <w:p w:rsidR="00AB03BF" w:rsidRDefault="00AB03BF" w:rsidP="00F53078">
      <w:pPr>
        <w:shd w:val="clear" w:color="auto" w:fill="FFFFFF"/>
        <w:ind w:firstLine="709"/>
        <w:jc w:val="both"/>
        <w:textAlignment w:val="baseline"/>
      </w:pPr>
      <w:proofErr w:type="gramStart"/>
      <w:r w:rsidRPr="00787947">
        <w:t>В целях недопущения нарушений законодательства со стороны должностных лиц органов местного самоуправления при исполнении делегированных полномочий по совершению нотариальных действий, в статье 30 указанного закона законопр</w:t>
      </w:r>
      <w:r w:rsidR="002F3D3A">
        <w:t xml:space="preserve">оектом предлагается установить </w:t>
      </w:r>
      <w:r w:rsidRPr="00787947">
        <w:t xml:space="preserve">их обязанности по соблюдению и руководству нормативными правовыми актами Кыргызской Республики в сфере нотариальной деятельности, </w:t>
      </w:r>
      <w:r w:rsidRPr="00E04D3C">
        <w:t>а также по передаче документов на хранение в архив соответствующих государственных нотариальных контор.</w:t>
      </w:r>
      <w:proofErr w:type="gramEnd"/>
    </w:p>
    <w:p w:rsidR="00A77073" w:rsidRPr="00787947" w:rsidRDefault="00A77073" w:rsidP="00F53078">
      <w:pPr>
        <w:shd w:val="clear" w:color="auto" w:fill="FFFFFF"/>
        <w:ind w:firstLine="709"/>
        <w:jc w:val="both"/>
        <w:textAlignment w:val="baseline"/>
      </w:pPr>
      <w:r>
        <w:t xml:space="preserve">Вместе с тем, в законопроекте заложены нормы по электронному взаимообмену данными, ведению электронных алфавитных книг </w:t>
      </w:r>
      <w:r w:rsidR="003A6292">
        <w:t xml:space="preserve">(п. 21 плана по демонтажу коррупции) </w:t>
      </w:r>
      <w:r>
        <w:t xml:space="preserve">и т.п.  </w:t>
      </w:r>
    </w:p>
    <w:p w:rsidR="00E04D3C" w:rsidRDefault="00AB03BF" w:rsidP="00F53078">
      <w:pPr>
        <w:shd w:val="clear" w:color="auto" w:fill="FFFFFF"/>
        <w:ind w:firstLine="709"/>
        <w:jc w:val="both"/>
        <w:textAlignment w:val="baseline"/>
      </w:pPr>
      <w:r w:rsidRPr="00787947">
        <w:t xml:space="preserve">С принятием данного </w:t>
      </w:r>
      <w:r w:rsidR="00A77073">
        <w:t>з</w:t>
      </w:r>
      <w:r w:rsidRPr="00787947">
        <w:t>акон</w:t>
      </w:r>
      <w:r w:rsidR="00A77073">
        <w:t>опроекта</w:t>
      </w:r>
      <w:r w:rsidRPr="00787947">
        <w:t xml:space="preserve"> необходимо </w:t>
      </w:r>
      <w:r w:rsidR="00A77073">
        <w:t xml:space="preserve">будет </w:t>
      </w:r>
      <w:r w:rsidRPr="00787947">
        <w:t xml:space="preserve">разработать </w:t>
      </w:r>
      <w:r w:rsidR="00E04D3C" w:rsidRPr="00E04D3C">
        <w:t xml:space="preserve">Порядок выдачи </w:t>
      </w:r>
      <w:r w:rsidR="002F3D3A">
        <w:t>лицензии</w:t>
      </w:r>
      <w:r w:rsidR="00E04D3C">
        <w:t xml:space="preserve"> на право занятия частной нотариальной деятельностью, </w:t>
      </w:r>
      <w:r w:rsidR="00E04D3C" w:rsidRPr="00E04D3C">
        <w:t xml:space="preserve">Порядок рассмотрения жалоб на действия лиц, имеющих </w:t>
      </w:r>
      <w:r w:rsidR="002F3D3A">
        <w:t>лицензию</w:t>
      </w:r>
      <w:r w:rsidR="00A77073">
        <w:t>, утвердить формы уведомлений и т.п</w:t>
      </w:r>
      <w:proofErr w:type="gramStart"/>
      <w:r w:rsidR="00A77073">
        <w:t>.</w:t>
      </w:r>
      <w:r w:rsidR="00E04D3C">
        <w:t>.</w:t>
      </w:r>
      <w:proofErr w:type="gramEnd"/>
    </w:p>
    <w:p w:rsidR="00CD70B8" w:rsidRDefault="00CD70B8" w:rsidP="00CD70B8">
      <w:pPr>
        <w:shd w:val="clear" w:color="auto" w:fill="FFFFFF"/>
        <w:ind w:firstLine="709"/>
        <w:jc w:val="both"/>
        <w:textAlignment w:val="baseline"/>
      </w:pPr>
      <w:proofErr w:type="gramStart"/>
      <w:r>
        <w:t>Вместе с тем, согласно части 2 статьи 24 Закона Кыргызской Республики «</w:t>
      </w:r>
      <w:r w:rsidRPr="00787947">
        <w:rPr>
          <w:color w:val="000000" w:themeColor="text1"/>
        </w:rPr>
        <w:t xml:space="preserve">О нормативных правовых актах Кыргызской Республики», </w:t>
      </w:r>
      <w:r>
        <w:rPr>
          <w:color w:val="000000" w:themeColor="text1"/>
        </w:rPr>
        <w:t xml:space="preserve">необходимо внести изменения и дополнения в </w:t>
      </w:r>
      <w:r w:rsidRPr="00CD70B8">
        <w:rPr>
          <w:color w:val="000000" w:themeColor="text1"/>
        </w:rPr>
        <w:t>Инструкци</w:t>
      </w:r>
      <w:r>
        <w:rPr>
          <w:color w:val="000000" w:themeColor="text1"/>
        </w:rPr>
        <w:t>и</w:t>
      </w:r>
      <w:r w:rsidRPr="00CD70B8">
        <w:rPr>
          <w:color w:val="000000" w:themeColor="text1"/>
        </w:rPr>
        <w:t xml:space="preserve"> о порядке совершения нотариальных действий нотариусами Кыргызской Республики </w:t>
      </w:r>
      <w:r>
        <w:rPr>
          <w:color w:val="000000" w:themeColor="text1"/>
        </w:rPr>
        <w:t xml:space="preserve">и </w:t>
      </w:r>
      <w:r w:rsidRPr="00CD70B8">
        <w:t>по ведению делопроизводства государственными и частными нотариусами Кыргызской Республики</w:t>
      </w:r>
      <w:r>
        <w:t>, утвержденные постановлением Правительства Кыргызской Республики от 20 апреля 2011 года № 179, Инструкцию о порядке совершения нотариальных действий должностными</w:t>
      </w:r>
      <w:proofErr w:type="gramEnd"/>
      <w:r>
        <w:t xml:space="preserve"> лицами консульских учреждений Кыргызской Республики, утвержденн</w:t>
      </w:r>
      <w:r w:rsidR="00342C42">
        <w:t>ую</w:t>
      </w:r>
      <w:r>
        <w:t xml:space="preserve"> постановлением Правительства Кыргызской Республики от 15 июля 2013 года № 412, приказ Министерства юстиции Кыргызской Республики «</w:t>
      </w:r>
      <w:r w:rsidR="00406080" w:rsidRPr="00406080">
        <w:t xml:space="preserve">Об утверждении Положения о Квалификационной комиссии при Министерстве юстиции Кыргызской Республики по приему квалификационного экзамена у лиц, претендующих на получение </w:t>
      </w:r>
      <w:proofErr w:type="gramStart"/>
      <w:r w:rsidR="00406080" w:rsidRPr="00406080">
        <w:t>лицензии</w:t>
      </w:r>
      <w:proofErr w:type="gramEnd"/>
      <w:r w:rsidR="00406080" w:rsidRPr="00406080">
        <w:t xml:space="preserve"> на право занятия частной нотариальной деятельностью</w:t>
      </w:r>
      <w:r>
        <w:t>»</w:t>
      </w:r>
      <w:r w:rsidR="00406080">
        <w:t xml:space="preserve"> </w:t>
      </w:r>
      <w:r w:rsidR="00406080" w:rsidRPr="00406080">
        <w:t>от 8 ноября 2017 года № 242</w:t>
      </w:r>
      <w:r w:rsidR="00406080">
        <w:t>.</w:t>
      </w:r>
    </w:p>
    <w:p w:rsidR="00824FE0" w:rsidRDefault="007B4CFD" w:rsidP="007B4CFD">
      <w:pPr>
        <w:shd w:val="clear" w:color="auto" w:fill="FFFFFF"/>
        <w:ind w:firstLine="709"/>
        <w:jc w:val="both"/>
        <w:textAlignment w:val="baseline"/>
      </w:pPr>
      <w:r w:rsidRPr="00FE4C44">
        <w:t xml:space="preserve">В соответствии со статьей 22 Закона Кыргызской Республики «О нормативных правовых актах Кыргызской Республики» </w:t>
      </w:r>
      <w:r w:rsidR="00F963A8" w:rsidRPr="00FE4C44">
        <w:t xml:space="preserve">для прохождения процедуры общественного обсуждения </w:t>
      </w:r>
      <w:r w:rsidRPr="00FE4C44">
        <w:t xml:space="preserve">проект </w:t>
      </w:r>
      <w:r w:rsidR="00A77073" w:rsidRPr="00FE4C44">
        <w:t xml:space="preserve">Закона </w:t>
      </w:r>
      <w:r w:rsidR="00FE4C44" w:rsidRPr="00FE4C44">
        <w:t>будет</w:t>
      </w:r>
      <w:r w:rsidRPr="00FE4C44">
        <w:t xml:space="preserve"> размещен на официальном сайте </w:t>
      </w:r>
      <w:r w:rsidR="00FE4C44" w:rsidRPr="00FE4C44">
        <w:t>Кабинетов Министров</w:t>
      </w:r>
      <w:r w:rsidRPr="00FE4C44">
        <w:t xml:space="preserve"> Кыргызской Республики, а также </w:t>
      </w:r>
      <w:r w:rsidR="00F963A8" w:rsidRPr="00FE4C44">
        <w:t>на</w:t>
      </w:r>
      <w:r w:rsidRPr="00FE4C44">
        <w:t xml:space="preserve"> Един</w:t>
      </w:r>
      <w:r w:rsidR="00F963A8" w:rsidRPr="00FE4C44">
        <w:t>ом</w:t>
      </w:r>
      <w:r w:rsidRPr="00FE4C44">
        <w:t xml:space="preserve"> портал</w:t>
      </w:r>
      <w:r w:rsidR="00F963A8" w:rsidRPr="00FE4C44">
        <w:t>е</w:t>
      </w:r>
      <w:r w:rsidRPr="00FE4C44">
        <w:t xml:space="preserve"> общественного обсуждения проектов нормативных правовых актов Кыргызской Р</w:t>
      </w:r>
      <w:r w:rsidR="00F963A8" w:rsidRPr="00FE4C44">
        <w:t>еспублики</w:t>
      </w:r>
      <w:r w:rsidRPr="00FE4C44">
        <w:t>.</w:t>
      </w:r>
      <w:r w:rsidR="00824FE0" w:rsidRPr="00824FE0">
        <w:t xml:space="preserve"> </w:t>
      </w:r>
    </w:p>
    <w:p w:rsidR="00AB03BF" w:rsidRPr="00787947" w:rsidRDefault="003057E7" w:rsidP="007B4CFD">
      <w:pPr>
        <w:shd w:val="clear" w:color="auto" w:fill="FFFFFF"/>
        <w:ind w:firstLine="709"/>
        <w:jc w:val="both"/>
        <w:textAlignment w:val="baseline"/>
        <w:rPr>
          <w:color w:val="000000" w:themeColor="text1"/>
        </w:rPr>
      </w:pPr>
      <w:bookmarkStart w:id="0" w:name="_GoBack"/>
      <w:bookmarkEnd w:id="0"/>
      <w:r>
        <w:rPr>
          <w:color w:val="000000" w:themeColor="text1"/>
        </w:rPr>
        <w:t>В</w:t>
      </w:r>
      <w:r w:rsidR="00AB03BF" w:rsidRPr="00787947">
        <w:rPr>
          <w:color w:val="000000" w:themeColor="text1"/>
        </w:rPr>
        <w:t xml:space="preserve"> соответствии со статьей 19 Закона</w:t>
      </w:r>
      <w:r w:rsidR="00E04D3C">
        <w:rPr>
          <w:color w:val="000000" w:themeColor="text1"/>
        </w:rPr>
        <w:t xml:space="preserve"> Кыргызской Республики «О нормативных правовых актов Кыргызской Республики»</w:t>
      </w:r>
      <w:r w:rsidR="00AB03BF" w:rsidRPr="00787947">
        <w:rPr>
          <w:color w:val="000000" w:themeColor="text1"/>
        </w:rPr>
        <w:t xml:space="preserve"> </w:t>
      </w:r>
      <w:r w:rsidR="00E04D3C">
        <w:rPr>
          <w:color w:val="000000" w:themeColor="text1"/>
        </w:rPr>
        <w:t>законопроект</w:t>
      </w:r>
      <w:r w:rsidR="00AB03BF" w:rsidRPr="00787947">
        <w:t xml:space="preserve"> не подлежит анализу регулятивного воздействия, так как не направлен на регулирование предпринимательской деятельности.</w:t>
      </w:r>
    </w:p>
    <w:p w:rsidR="00AB03BF" w:rsidRPr="00787947" w:rsidRDefault="003057E7" w:rsidP="007B4CFD">
      <w:pPr>
        <w:ind w:right="-1" w:firstLine="709"/>
        <w:jc w:val="both"/>
        <w:rPr>
          <w:color w:val="000000" w:themeColor="text1"/>
        </w:rPr>
      </w:pPr>
      <w:r>
        <w:rPr>
          <w:color w:val="000000" w:themeColor="text1"/>
        </w:rPr>
        <w:t>П</w:t>
      </w:r>
      <w:r w:rsidR="00AB03BF" w:rsidRPr="00787947">
        <w:rPr>
          <w:color w:val="000000" w:themeColor="text1"/>
        </w:rPr>
        <w:t>ринятие обозначенного проекта негативных социальных, экономических, правозащитных, гендерных, экологических, коррупционных последствий за собой не повлечет.</w:t>
      </w:r>
    </w:p>
    <w:p w:rsidR="00AB03BF" w:rsidRPr="00787947" w:rsidRDefault="00AB03BF" w:rsidP="007B4CFD">
      <w:pPr>
        <w:ind w:right="-1" w:firstLine="709"/>
        <w:jc w:val="both"/>
        <w:rPr>
          <w:color w:val="000000" w:themeColor="text1"/>
        </w:rPr>
      </w:pPr>
      <w:r w:rsidRPr="00787947">
        <w:rPr>
          <w:color w:val="000000" w:themeColor="text1"/>
        </w:rPr>
        <w:t>Кроме того, по результатам проведенного анализа действующих норм национального и международного законодательства установлено, что нормы представленного проекта не противоречат действующим нормативным правовым актам.</w:t>
      </w:r>
    </w:p>
    <w:p w:rsidR="00AB03BF" w:rsidRDefault="00AB03BF" w:rsidP="007B4CFD">
      <w:pPr>
        <w:ind w:right="-1" w:firstLine="709"/>
        <w:jc w:val="both"/>
        <w:rPr>
          <w:color w:val="000000" w:themeColor="text1"/>
        </w:rPr>
      </w:pPr>
      <w:r w:rsidRPr="00787947">
        <w:rPr>
          <w:color w:val="000000" w:themeColor="text1"/>
        </w:rPr>
        <w:t>Одновременно отмечаем, что принятие данного проекта дополнительных финансовых затрат из государственного бюджета не требует.</w:t>
      </w:r>
    </w:p>
    <w:p w:rsidR="007F574E" w:rsidRPr="00CE0244" w:rsidRDefault="007F574E" w:rsidP="007B4CFD">
      <w:pPr>
        <w:ind w:right="-1" w:firstLine="709"/>
        <w:jc w:val="both"/>
        <w:rPr>
          <w:color w:val="000000" w:themeColor="text1"/>
        </w:rPr>
      </w:pPr>
    </w:p>
    <w:p w:rsidR="00822A66" w:rsidRPr="00787947" w:rsidRDefault="00663168" w:rsidP="00445B6F">
      <w:pPr>
        <w:ind w:right="-1"/>
        <w:jc w:val="both"/>
      </w:pPr>
      <w:r>
        <w:rPr>
          <w:b/>
        </w:rPr>
        <w:t>М</w:t>
      </w:r>
      <w:r w:rsidR="00AB03BF" w:rsidRPr="00787947">
        <w:rPr>
          <w:b/>
        </w:rPr>
        <w:t>инистр</w:t>
      </w:r>
      <w:r w:rsidR="00482DD3">
        <w:rPr>
          <w:b/>
        </w:rPr>
        <w:t xml:space="preserve"> </w:t>
      </w:r>
      <w:r w:rsidR="00AB03BF" w:rsidRPr="00787947">
        <w:rPr>
          <w:b/>
        </w:rPr>
        <w:t xml:space="preserve">                                                         </w:t>
      </w:r>
      <w:r w:rsidR="00445B6F">
        <w:rPr>
          <w:b/>
        </w:rPr>
        <w:t xml:space="preserve">                             </w:t>
      </w:r>
      <w:r w:rsidR="00E04D3C">
        <w:rPr>
          <w:b/>
        </w:rPr>
        <w:t xml:space="preserve">        </w:t>
      </w:r>
      <w:r>
        <w:rPr>
          <w:b/>
        </w:rPr>
        <w:t xml:space="preserve">              </w:t>
      </w:r>
      <w:r w:rsidR="002F3D3A">
        <w:rPr>
          <w:b/>
        </w:rPr>
        <w:t xml:space="preserve">         А.Б. </w:t>
      </w:r>
      <w:proofErr w:type="spellStart"/>
      <w:r w:rsidR="002F3D3A">
        <w:rPr>
          <w:b/>
        </w:rPr>
        <w:t>Баетов</w:t>
      </w:r>
      <w:proofErr w:type="spellEnd"/>
    </w:p>
    <w:sectPr w:rsidR="00822A66" w:rsidRPr="00787947" w:rsidSect="007B4CFD">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DE2" w:rsidRDefault="00460DE2" w:rsidP="00205C43">
      <w:r>
        <w:separator/>
      </w:r>
    </w:p>
  </w:endnote>
  <w:endnote w:type="continuationSeparator" w:id="0">
    <w:p w:rsidR="00460DE2" w:rsidRDefault="00460DE2" w:rsidP="0020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DE2" w:rsidRDefault="00460DE2" w:rsidP="00205C43">
      <w:r>
        <w:separator/>
      </w:r>
    </w:p>
  </w:footnote>
  <w:footnote w:type="continuationSeparator" w:id="0">
    <w:p w:rsidR="00460DE2" w:rsidRDefault="00460DE2" w:rsidP="00205C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2005B"/>
    <w:multiLevelType w:val="hybridMultilevel"/>
    <w:tmpl w:val="F1E8E50E"/>
    <w:lvl w:ilvl="0" w:tplc="0B5C33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BBD4DEC"/>
    <w:multiLevelType w:val="hybridMultilevel"/>
    <w:tmpl w:val="29C85620"/>
    <w:lvl w:ilvl="0" w:tplc="613816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0B0028D"/>
    <w:multiLevelType w:val="hybridMultilevel"/>
    <w:tmpl w:val="5A886EEA"/>
    <w:lvl w:ilvl="0" w:tplc="E586C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94E0823"/>
    <w:multiLevelType w:val="hybridMultilevel"/>
    <w:tmpl w:val="DF36A334"/>
    <w:lvl w:ilvl="0" w:tplc="4AE255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3BF"/>
    <w:rsid w:val="000309FC"/>
    <w:rsid w:val="00036ED2"/>
    <w:rsid w:val="000971DE"/>
    <w:rsid w:val="000C02E4"/>
    <w:rsid w:val="000D0A59"/>
    <w:rsid w:val="000F54D9"/>
    <w:rsid w:val="000F54F1"/>
    <w:rsid w:val="00126E74"/>
    <w:rsid w:val="0013713D"/>
    <w:rsid w:val="00145F9D"/>
    <w:rsid w:val="00174065"/>
    <w:rsid w:val="001745CF"/>
    <w:rsid w:val="001B6353"/>
    <w:rsid w:val="001F0A9E"/>
    <w:rsid w:val="00205C43"/>
    <w:rsid w:val="0022314D"/>
    <w:rsid w:val="0022573D"/>
    <w:rsid w:val="00225E6B"/>
    <w:rsid w:val="00276B5D"/>
    <w:rsid w:val="002A7EED"/>
    <w:rsid w:val="002E4D5A"/>
    <w:rsid w:val="002F3727"/>
    <w:rsid w:val="002F3D3A"/>
    <w:rsid w:val="003057E7"/>
    <w:rsid w:val="003274EE"/>
    <w:rsid w:val="00342C42"/>
    <w:rsid w:val="00343E4C"/>
    <w:rsid w:val="0036369F"/>
    <w:rsid w:val="0038654E"/>
    <w:rsid w:val="0039773A"/>
    <w:rsid w:val="003A6292"/>
    <w:rsid w:val="003B4035"/>
    <w:rsid w:val="003C29E6"/>
    <w:rsid w:val="003D4123"/>
    <w:rsid w:val="003E6D8E"/>
    <w:rsid w:val="00406080"/>
    <w:rsid w:val="0042353D"/>
    <w:rsid w:val="00445B6F"/>
    <w:rsid w:val="00460DE2"/>
    <w:rsid w:val="00482DD3"/>
    <w:rsid w:val="004833DE"/>
    <w:rsid w:val="004B4757"/>
    <w:rsid w:val="004B7B9C"/>
    <w:rsid w:val="004E3410"/>
    <w:rsid w:val="004F577E"/>
    <w:rsid w:val="00510B31"/>
    <w:rsid w:val="0056212B"/>
    <w:rsid w:val="00566528"/>
    <w:rsid w:val="00566785"/>
    <w:rsid w:val="005A2999"/>
    <w:rsid w:val="005E0DB4"/>
    <w:rsid w:val="005F7329"/>
    <w:rsid w:val="00600122"/>
    <w:rsid w:val="00600978"/>
    <w:rsid w:val="00663168"/>
    <w:rsid w:val="00671874"/>
    <w:rsid w:val="00674F61"/>
    <w:rsid w:val="00675036"/>
    <w:rsid w:val="006779A4"/>
    <w:rsid w:val="006900C4"/>
    <w:rsid w:val="006B3235"/>
    <w:rsid w:val="006B4474"/>
    <w:rsid w:val="007217FD"/>
    <w:rsid w:val="00727509"/>
    <w:rsid w:val="00751518"/>
    <w:rsid w:val="00763131"/>
    <w:rsid w:val="00770D73"/>
    <w:rsid w:val="00787947"/>
    <w:rsid w:val="007A6C51"/>
    <w:rsid w:val="007B4CFD"/>
    <w:rsid w:val="007D5ABF"/>
    <w:rsid w:val="007F574E"/>
    <w:rsid w:val="00810561"/>
    <w:rsid w:val="0082499A"/>
    <w:rsid w:val="00824FE0"/>
    <w:rsid w:val="0082744A"/>
    <w:rsid w:val="0083632F"/>
    <w:rsid w:val="00874F43"/>
    <w:rsid w:val="00877273"/>
    <w:rsid w:val="00882BAA"/>
    <w:rsid w:val="008A79D8"/>
    <w:rsid w:val="008B1AB9"/>
    <w:rsid w:val="008D5B83"/>
    <w:rsid w:val="008E4B26"/>
    <w:rsid w:val="00903CC8"/>
    <w:rsid w:val="00933936"/>
    <w:rsid w:val="009B593A"/>
    <w:rsid w:val="009F4330"/>
    <w:rsid w:val="00A73519"/>
    <w:rsid w:val="00A74AD9"/>
    <w:rsid w:val="00A77073"/>
    <w:rsid w:val="00AB03BF"/>
    <w:rsid w:val="00AC4B39"/>
    <w:rsid w:val="00AD6928"/>
    <w:rsid w:val="00B01EA0"/>
    <w:rsid w:val="00B04C7D"/>
    <w:rsid w:val="00B743A5"/>
    <w:rsid w:val="00BD42B0"/>
    <w:rsid w:val="00BD7225"/>
    <w:rsid w:val="00BE19C9"/>
    <w:rsid w:val="00BF24C5"/>
    <w:rsid w:val="00C24CD4"/>
    <w:rsid w:val="00C64118"/>
    <w:rsid w:val="00C8614B"/>
    <w:rsid w:val="00C91E05"/>
    <w:rsid w:val="00CA7F97"/>
    <w:rsid w:val="00CD70B8"/>
    <w:rsid w:val="00CE0244"/>
    <w:rsid w:val="00D147FF"/>
    <w:rsid w:val="00D25DC1"/>
    <w:rsid w:val="00D34941"/>
    <w:rsid w:val="00D37B16"/>
    <w:rsid w:val="00D64F82"/>
    <w:rsid w:val="00DA31BC"/>
    <w:rsid w:val="00DA34AC"/>
    <w:rsid w:val="00DA604F"/>
    <w:rsid w:val="00DE1BB4"/>
    <w:rsid w:val="00DF7483"/>
    <w:rsid w:val="00E04D3C"/>
    <w:rsid w:val="00E10C28"/>
    <w:rsid w:val="00E10FF7"/>
    <w:rsid w:val="00E31432"/>
    <w:rsid w:val="00E4653F"/>
    <w:rsid w:val="00E55E0C"/>
    <w:rsid w:val="00E76D1D"/>
    <w:rsid w:val="00EB37BE"/>
    <w:rsid w:val="00EB4D59"/>
    <w:rsid w:val="00EC0747"/>
    <w:rsid w:val="00ED2BAE"/>
    <w:rsid w:val="00EE3AC2"/>
    <w:rsid w:val="00F53078"/>
    <w:rsid w:val="00F65A5B"/>
    <w:rsid w:val="00F66036"/>
    <w:rsid w:val="00F95C43"/>
    <w:rsid w:val="00F963A8"/>
    <w:rsid w:val="00FC6A34"/>
    <w:rsid w:val="00FE4C44"/>
    <w:rsid w:val="00FF0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3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AB03BF"/>
    <w:pPr>
      <w:widowControl w:val="0"/>
      <w:autoSpaceDE w:val="0"/>
      <w:autoSpaceDN w:val="0"/>
      <w:adjustRightInd w:val="0"/>
      <w:ind w:firstLine="567"/>
      <w:jc w:val="both"/>
    </w:pPr>
  </w:style>
  <w:style w:type="character" w:customStyle="1" w:styleId="a4">
    <w:name w:val="Основной текст с отступом Знак"/>
    <w:basedOn w:val="a0"/>
    <w:link w:val="a3"/>
    <w:uiPriority w:val="99"/>
    <w:semiHidden/>
    <w:rsid w:val="00AB03BF"/>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AB03BF"/>
    <w:pPr>
      <w:spacing w:after="60" w:line="276" w:lineRule="auto"/>
      <w:ind w:firstLine="567"/>
      <w:jc w:val="both"/>
    </w:pPr>
    <w:rPr>
      <w:rFonts w:ascii="Arial" w:hAnsi="Arial" w:cs="Arial"/>
      <w:i/>
      <w:iCs/>
      <w:sz w:val="20"/>
      <w:szCs w:val="20"/>
    </w:rPr>
  </w:style>
  <w:style w:type="character" w:customStyle="1" w:styleId="2">
    <w:name w:val="Подпись к картинке (2)_"/>
    <w:basedOn w:val="a0"/>
    <w:link w:val="20"/>
    <w:locked/>
    <w:rsid w:val="00AB03BF"/>
    <w:rPr>
      <w:rFonts w:ascii="Times New Roman" w:eastAsia="Times New Roman" w:hAnsi="Times New Roman" w:cs="Times New Roman"/>
      <w:shd w:val="clear" w:color="auto" w:fill="FFFFFF"/>
    </w:rPr>
  </w:style>
  <w:style w:type="paragraph" w:customStyle="1" w:styleId="20">
    <w:name w:val="Подпись к картинке (2)"/>
    <w:basedOn w:val="a"/>
    <w:link w:val="2"/>
    <w:rsid w:val="00AB03BF"/>
    <w:pPr>
      <w:widowControl w:val="0"/>
      <w:shd w:val="clear" w:color="auto" w:fill="FFFFFF"/>
      <w:spacing w:line="274" w:lineRule="exact"/>
      <w:ind w:firstLine="580"/>
      <w:jc w:val="both"/>
    </w:pPr>
    <w:rPr>
      <w:sz w:val="22"/>
      <w:szCs w:val="22"/>
      <w:lang w:eastAsia="en-US"/>
    </w:rPr>
  </w:style>
  <w:style w:type="paragraph" w:styleId="a5">
    <w:name w:val="endnote text"/>
    <w:basedOn w:val="a"/>
    <w:link w:val="a6"/>
    <w:uiPriority w:val="99"/>
    <w:semiHidden/>
    <w:unhideWhenUsed/>
    <w:rsid w:val="00205C43"/>
    <w:rPr>
      <w:sz w:val="20"/>
      <w:szCs w:val="20"/>
    </w:rPr>
  </w:style>
  <w:style w:type="character" w:customStyle="1" w:styleId="a6">
    <w:name w:val="Текст концевой сноски Знак"/>
    <w:basedOn w:val="a0"/>
    <w:link w:val="a5"/>
    <w:uiPriority w:val="99"/>
    <w:semiHidden/>
    <w:rsid w:val="00205C43"/>
    <w:rPr>
      <w:rFonts w:ascii="Times New Roman" w:eastAsia="Times New Roman" w:hAnsi="Times New Roman" w:cs="Times New Roman"/>
      <w:sz w:val="20"/>
      <w:szCs w:val="20"/>
      <w:lang w:eastAsia="ru-RU"/>
    </w:rPr>
  </w:style>
  <w:style w:type="character" w:styleId="a7">
    <w:name w:val="endnote reference"/>
    <w:basedOn w:val="a0"/>
    <w:uiPriority w:val="99"/>
    <w:semiHidden/>
    <w:unhideWhenUsed/>
    <w:rsid w:val="00205C43"/>
    <w:rPr>
      <w:vertAlign w:val="superscript"/>
    </w:rPr>
  </w:style>
  <w:style w:type="paragraph" w:styleId="a8">
    <w:name w:val="No Spacing"/>
    <w:uiPriority w:val="1"/>
    <w:qFormat/>
    <w:rsid w:val="00F95C43"/>
    <w:pPr>
      <w:spacing w:after="0"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F95C43"/>
    <w:pPr>
      <w:ind w:left="720"/>
      <w:contextualSpacing/>
    </w:pPr>
  </w:style>
  <w:style w:type="paragraph" w:customStyle="1" w:styleId="tkTekst">
    <w:name w:val="_Текст обычный (tkTekst)"/>
    <w:basedOn w:val="a"/>
    <w:rsid w:val="004B7B9C"/>
    <w:pPr>
      <w:spacing w:after="60" w:line="276" w:lineRule="auto"/>
      <w:ind w:firstLine="567"/>
      <w:jc w:val="both"/>
    </w:pPr>
    <w:rPr>
      <w:rFonts w:ascii="Arial" w:hAnsi="Arial" w:cs="Arial"/>
      <w:sz w:val="20"/>
      <w:szCs w:val="20"/>
    </w:rPr>
  </w:style>
  <w:style w:type="paragraph" w:styleId="aa">
    <w:name w:val="Balloon Text"/>
    <w:basedOn w:val="a"/>
    <w:link w:val="ab"/>
    <w:uiPriority w:val="99"/>
    <w:semiHidden/>
    <w:unhideWhenUsed/>
    <w:rsid w:val="007F574E"/>
    <w:rPr>
      <w:rFonts w:ascii="Tahoma" w:hAnsi="Tahoma" w:cs="Tahoma"/>
      <w:sz w:val="16"/>
      <w:szCs w:val="16"/>
    </w:rPr>
  </w:style>
  <w:style w:type="character" w:customStyle="1" w:styleId="ab">
    <w:name w:val="Текст выноски Знак"/>
    <w:basedOn w:val="a0"/>
    <w:link w:val="aa"/>
    <w:uiPriority w:val="99"/>
    <w:semiHidden/>
    <w:rsid w:val="007F574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3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AB03BF"/>
    <w:pPr>
      <w:widowControl w:val="0"/>
      <w:autoSpaceDE w:val="0"/>
      <w:autoSpaceDN w:val="0"/>
      <w:adjustRightInd w:val="0"/>
      <w:ind w:firstLine="567"/>
      <w:jc w:val="both"/>
    </w:pPr>
  </w:style>
  <w:style w:type="character" w:customStyle="1" w:styleId="a4">
    <w:name w:val="Основной текст с отступом Знак"/>
    <w:basedOn w:val="a0"/>
    <w:link w:val="a3"/>
    <w:uiPriority w:val="99"/>
    <w:semiHidden/>
    <w:rsid w:val="00AB03BF"/>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AB03BF"/>
    <w:pPr>
      <w:spacing w:after="60" w:line="276" w:lineRule="auto"/>
      <w:ind w:firstLine="567"/>
      <w:jc w:val="both"/>
    </w:pPr>
    <w:rPr>
      <w:rFonts w:ascii="Arial" w:hAnsi="Arial" w:cs="Arial"/>
      <w:i/>
      <w:iCs/>
      <w:sz w:val="20"/>
      <w:szCs w:val="20"/>
    </w:rPr>
  </w:style>
  <w:style w:type="character" w:customStyle="1" w:styleId="2">
    <w:name w:val="Подпись к картинке (2)_"/>
    <w:basedOn w:val="a0"/>
    <w:link w:val="20"/>
    <w:locked/>
    <w:rsid w:val="00AB03BF"/>
    <w:rPr>
      <w:rFonts w:ascii="Times New Roman" w:eastAsia="Times New Roman" w:hAnsi="Times New Roman" w:cs="Times New Roman"/>
      <w:shd w:val="clear" w:color="auto" w:fill="FFFFFF"/>
    </w:rPr>
  </w:style>
  <w:style w:type="paragraph" w:customStyle="1" w:styleId="20">
    <w:name w:val="Подпись к картинке (2)"/>
    <w:basedOn w:val="a"/>
    <w:link w:val="2"/>
    <w:rsid w:val="00AB03BF"/>
    <w:pPr>
      <w:widowControl w:val="0"/>
      <w:shd w:val="clear" w:color="auto" w:fill="FFFFFF"/>
      <w:spacing w:line="274" w:lineRule="exact"/>
      <w:ind w:firstLine="580"/>
      <w:jc w:val="both"/>
    </w:pPr>
    <w:rPr>
      <w:sz w:val="22"/>
      <w:szCs w:val="22"/>
      <w:lang w:eastAsia="en-US"/>
    </w:rPr>
  </w:style>
  <w:style w:type="paragraph" w:styleId="a5">
    <w:name w:val="endnote text"/>
    <w:basedOn w:val="a"/>
    <w:link w:val="a6"/>
    <w:uiPriority w:val="99"/>
    <w:semiHidden/>
    <w:unhideWhenUsed/>
    <w:rsid w:val="00205C43"/>
    <w:rPr>
      <w:sz w:val="20"/>
      <w:szCs w:val="20"/>
    </w:rPr>
  </w:style>
  <w:style w:type="character" w:customStyle="1" w:styleId="a6">
    <w:name w:val="Текст концевой сноски Знак"/>
    <w:basedOn w:val="a0"/>
    <w:link w:val="a5"/>
    <w:uiPriority w:val="99"/>
    <w:semiHidden/>
    <w:rsid w:val="00205C43"/>
    <w:rPr>
      <w:rFonts w:ascii="Times New Roman" w:eastAsia="Times New Roman" w:hAnsi="Times New Roman" w:cs="Times New Roman"/>
      <w:sz w:val="20"/>
      <w:szCs w:val="20"/>
      <w:lang w:eastAsia="ru-RU"/>
    </w:rPr>
  </w:style>
  <w:style w:type="character" w:styleId="a7">
    <w:name w:val="endnote reference"/>
    <w:basedOn w:val="a0"/>
    <w:uiPriority w:val="99"/>
    <w:semiHidden/>
    <w:unhideWhenUsed/>
    <w:rsid w:val="00205C43"/>
    <w:rPr>
      <w:vertAlign w:val="superscript"/>
    </w:rPr>
  </w:style>
  <w:style w:type="paragraph" w:styleId="a8">
    <w:name w:val="No Spacing"/>
    <w:uiPriority w:val="1"/>
    <w:qFormat/>
    <w:rsid w:val="00F95C43"/>
    <w:pPr>
      <w:spacing w:after="0"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F95C43"/>
    <w:pPr>
      <w:ind w:left="720"/>
      <w:contextualSpacing/>
    </w:pPr>
  </w:style>
  <w:style w:type="paragraph" w:customStyle="1" w:styleId="tkTekst">
    <w:name w:val="_Текст обычный (tkTekst)"/>
    <w:basedOn w:val="a"/>
    <w:rsid w:val="004B7B9C"/>
    <w:pPr>
      <w:spacing w:after="60" w:line="276" w:lineRule="auto"/>
      <w:ind w:firstLine="567"/>
      <w:jc w:val="both"/>
    </w:pPr>
    <w:rPr>
      <w:rFonts w:ascii="Arial" w:hAnsi="Arial" w:cs="Arial"/>
      <w:sz w:val="20"/>
      <w:szCs w:val="20"/>
    </w:rPr>
  </w:style>
  <w:style w:type="paragraph" w:styleId="aa">
    <w:name w:val="Balloon Text"/>
    <w:basedOn w:val="a"/>
    <w:link w:val="ab"/>
    <w:uiPriority w:val="99"/>
    <w:semiHidden/>
    <w:unhideWhenUsed/>
    <w:rsid w:val="007F574E"/>
    <w:rPr>
      <w:rFonts w:ascii="Tahoma" w:hAnsi="Tahoma" w:cs="Tahoma"/>
      <w:sz w:val="16"/>
      <w:szCs w:val="16"/>
    </w:rPr>
  </w:style>
  <w:style w:type="character" w:customStyle="1" w:styleId="ab">
    <w:name w:val="Текст выноски Знак"/>
    <w:basedOn w:val="a0"/>
    <w:link w:val="aa"/>
    <w:uiPriority w:val="99"/>
    <w:semiHidden/>
    <w:rsid w:val="007F574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561905">
      <w:bodyDiv w:val="1"/>
      <w:marLeft w:val="0"/>
      <w:marRight w:val="0"/>
      <w:marTop w:val="0"/>
      <w:marBottom w:val="0"/>
      <w:divBdr>
        <w:top w:val="none" w:sz="0" w:space="0" w:color="auto"/>
        <w:left w:val="none" w:sz="0" w:space="0" w:color="auto"/>
        <w:bottom w:val="none" w:sz="0" w:space="0" w:color="auto"/>
        <w:right w:val="none" w:sz="0" w:space="0" w:color="auto"/>
      </w:divBdr>
    </w:div>
    <w:div w:id="196125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9294C-7C9C-48BB-8FC9-7BEF2F65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4</Pages>
  <Words>2054</Words>
  <Characters>11712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23</cp:revision>
  <cp:lastPrinted>2021-12-03T09:52:00Z</cp:lastPrinted>
  <dcterms:created xsi:type="dcterms:W3CDTF">2020-12-08T22:16:00Z</dcterms:created>
  <dcterms:modified xsi:type="dcterms:W3CDTF">2021-12-07T10:00:00Z</dcterms:modified>
</cp:coreProperties>
</file>